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31" w:rsidRPr="00983031" w:rsidRDefault="00983031" w:rsidP="00983031">
      <w:pPr>
        <w:pStyle w:val="3"/>
        <w:tabs>
          <w:tab w:val="left" w:pos="709"/>
          <w:tab w:val="left" w:pos="2694"/>
        </w:tabs>
        <w:ind w:firstLine="567"/>
        <w:jc w:val="right"/>
        <w:rPr>
          <w:rFonts w:ascii="Times New Roman" w:hAnsi="Times New Roman"/>
          <w:b/>
          <w:color w:val="000000"/>
          <w:szCs w:val="28"/>
          <w:lang w:val="ru-RU"/>
        </w:rPr>
      </w:pPr>
      <w:r w:rsidRPr="00983031">
        <w:rPr>
          <w:rFonts w:ascii="Times New Roman" w:hAnsi="Times New Roman"/>
          <w:b/>
          <w:color w:val="000000"/>
          <w:szCs w:val="28"/>
        </w:rPr>
        <w:t>Ф. 7.</w:t>
      </w:r>
      <w:r w:rsidRPr="00983031">
        <w:rPr>
          <w:rFonts w:ascii="Times New Roman" w:hAnsi="Times New Roman"/>
          <w:b/>
          <w:color w:val="000000"/>
          <w:szCs w:val="28"/>
          <w:lang w:val="kk-KZ"/>
        </w:rPr>
        <w:t>03</w:t>
      </w:r>
      <w:r w:rsidRPr="00983031">
        <w:rPr>
          <w:rFonts w:ascii="Times New Roman" w:hAnsi="Times New Roman"/>
          <w:b/>
          <w:color w:val="000000"/>
          <w:szCs w:val="28"/>
        </w:rPr>
        <w:t>-</w:t>
      </w:r>
      <w:r w:rsidRPr="00983031">
        <w:rPr>
          <w:rFonts w:ascii="Times New Roman" w:hAnsi="Times New Roman"/>
          <w:b/>
          <w:color w:val="000000"/>
          <w:szCs w:val="28"/>
          <w:lang w:val="kk-KZ"/>
        </w:rPr>
        <w:t>03</w:t>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rPr>
      </w:pPr>
    </w:p>
    <w:p w:rsidR="00646E31" w:rsidRDefault="00646E31" w:rsidP="00983031">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Қалдыбаева Ботагоз Мырзахметовна</w:t>
      </w: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r w:rsidRPr="00983031">
        <w:rPr>
          <w:rFonts w:ascii="Times New Roman" w:hAnsi="Times New Roman" w:cs="Times New Roman"/>
          <w:b/>
          <w:color w:val="000000"/>
          <w:sz w:val="28"/>
          <w:szCs w:val="28"/>
          <w:lang w:val="kk-KZ"/>
        </w:rPr>
        <w:t>Болысова Гүлназира Смаханқызы</w:t>
      </w: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Default="00983031" w:rsidP="00983031">
      <w:pPr>
        <w:tabs>
          <w:tab w:val="left" w:pos="709"/>
          <w:tab w:val="left" w:pos="2694"/>
        </w:tabs>
        <w:spacing w:after="0" w:line="240" w:lineRule="auto"/>
        <w:jc w:val="both"/>
        <w:rPr>
          <w:rFonts w:ascii="Times New Roman" w:hAnsi="Times New Roman" w:cs="Times New Roman"/>
          <w:color w:val="000000"/>
          <w:sz w:val="28"/>
          <w:szCs w:val="28"/>
          <w:lang w:val="kk-KZ"/>
        </w:rPr>
      </w:pPr>
    </w:p>
    <w:p w:rsidR="00987ACC" w:rsidRDefault="00987ACC" w:rsidP="00983031">
      <w:pPr>
        <w:tabs>
          <w:tab w:val="left" w:pos="709"/>
          <w:tab w:val="left" w:pos="2694"/>
        </w:tabs>
        <w:spacing w:after="0" w:line="240" w:lineRule="auto"/>
        <w:jc w:val="both"/>
        <w:rPr>
          <w:rFonts w:ascii="Times New Roman" w:hAnsi="Times New Roman" w:cs="Times New Roman"/>
          <w:color w:val="000000"/>
          <w:sz w:val="28"/>
          <w:szCs w:val="28"/>
          <w:lang w:val="kk-KZ"/>
        </w:rPr>
      </w:pPr>
    </w:p>
    <w:p w:rsidR="00987ACC" w:rsidRPr="00987ACC" w:rsidRDefault="00987ACC" w:rsidP="00983031">
      <w:pPr>
        <w:tabs>
          <w:tab w:val="left" w:pos="709"/>
          <w:tab w:val="left" w:pos="2694"/>
        </w:tabs>
        <w:spacing w:after="0" w:line="240" w:lineRule="auto"/>
        <w:jc w:val="both"/>
        <w:rPr>
          <w:rFonts w:ascii="Times New Roman" w:hAnsi="Times New Roman" w:cs="Times New Roman"/>
          <w:color w:val="000000"/>
          <w:sz w:val="28"/>
          <w:szCs w:val="28"/>
          <w:lang w:val="kk-KZ"/>
        </w:rPr>
      </w:pPr>
    </w:p>
    <w:p w:rsidR="00983031" w:rsidRPr="00983031" w:rsidRDefault="00983031" w:rsidP="00983031">
      <w:pPr>
        <w:pStyle w:val="3"/>
        <w:tabs>
          <w:tab w:val="left" w:pos="709"/>
          <w:tab w:val="left" w:pos="2694"/>
        </w:tabs>
        <w:ind w:firstLine="567"/>
        <w:rPr>
          <w:rFonts w:ascii="Times New Roman" w:hAnsi="Times New Roman"/>
          <w:b/>
          <w:color w:val="000000"/>
          <w:szCs w:val="28"/>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rPr>
      </w:pPr>
    </w:p>
    <w:p w:rsidR="00983031" w:rsidRPr="00983031" w:rsidRDefault="00983031" w:rsidP="00983031">
      <w:pPr>
        <w:pStyle w:val="4"/>
        <w:tabs>
          <w:tab w:val="left" w:pos="709"/>
          <w:tab w:val="left" w:pos="2694"/>
        </w:tabs>
        <w:ind w:left="0" w:firstLine="567"/>
        <w:rPr>
          <w:rFonts w:ascii="Times New Roman" w:hAnsi="Times New Roman"/>
          <w:b w:val="0"/>
          <w:color w:val="000000"/>
          <w:szCs w:val="28"/>
        </w:rPr>
      </w:pPr>
      <w:r w:rsidRPr="00987ACC">
        <w:rPr>
          <w:rFonts w:ascii="Times New Roman" w:hAnsi="Times New Roman"/>
          <w:color w:val="000000"/>
          <w:szCs w:val="28"/>
        </w:rPr>
        <w:t>«</w:t>
      </w:r>
      <w:r w:rsidR="00646E31" w:rsidRPr="00987ACC">
        <w:rPr>
          <w:rFonts w:ascii="Times New Roman" w:hAnsi="Times New Roman"/>
          <w:szCs w:val="28"/>
          <w:lang w:val="kk-KZ" w:eastAsia="ko-KR"/>
        </w:rPr>
        <w:t>Өндірістегі жобаны басқару жүйесінің нормативті қамтамасыз етілуі</w:t>
      </w:r>
      <w:r w:rsidRPr="00987ACC">
        <w:rPr>
          <w:rFonts w:ascii="Times New Roman" w:hAnsi="Times New Roman"/>
          <w:color w:val="000000"/>
          <w:szCs w:val="28"/>
        </w:rPr>
        <w:t>»</w:t>
      </w:r>
      <w:r w:rsidRPr="00983031">
        <w:rPr>
          <w:rFonts w:ascii="Times New Roman" w:hAnsi="Times New Roman"/>
          <w:b w:val="0"/>
          <w:color w:val="000000"/>
          <w:szCs w:val="28"/>
        </w:rPr>
        <w:t xml:space="preserve">  </w:t>
      </w:r>
      <w:r w:rsidRPr="00987ACC">
        <w:rPr>
          <w:rFonts w:ascii="Times New Roman" w:hAnsi="Times New Roman"/>
          <w:color w:val="000000"/>
          <w:szCs w:val="28"/>
          <w:lang w:val="kk-KZ"/>
        </w:rPr>
        <w:t xml:space="preserve">пәнінен </w:t>
      </w:r>
      <w:r w:rsidRPr="00987ACC">
        <w:rPr>
          <w:rFonts w:ascii="Times New Roman" w:hAnsi="Times New Roman"/>
          <w:color w:val="000000"/>
          <w:szCs w:val="28"/>
        </w:rPr>
        <w:t xml:space="preserve"> </w:t>
      </w:r>
      <w:r w:rsidRPr="00987ACC">
        <w:rPr>
          <w:rFonts w:ascii="Times New Roman" w:hAnsi="Times New Roman"/>
          <w:color w:val="000000"/>
          <w:szCs w:val="28"/>
          <w:lang w:val="kk-KZ"/>
        </w:rPr>
        <w:t>дәріс жиынтығы</w:t>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DE699C" w:rsidRPr="003C6153" w:rsidRDefault="00DE699C" w:rsidP="00DE699C">
      <w:pPr>
        <w:pStyle w:val="2"/>
        <w:spacing w:before="0" w:after="0"/>
        <w:ind w:firstLine="567"/>
        <w:jc w:val="both"/>
        <w:rPr>
          <w:rFonts w:ascii="Times New Roman" w:hAnsi="Times New Roman"/>
          <w:b w:val="0"/>
          <w:bCs w:val="0"/>
          <w:i w:val="0"/>
          <w:color w:val="000000"/>
          <w:lang w:val="kk-KZ"/>
        </w:rPr>
      </w:pPr>
      <w:r w:rsidRPr="003C6153">
        <w:rPr>
          <w:rFonts w:ascii="Times New Roman" w:hAnsi="Times New Roman"/>
          <w:b w:val="0"/>
          <w:i w:val="0"/>
          <w:lang w:val="kk-KZ"/>
        </w:rPr>
        <w:t>5В073200-Стандарттау және сертификаттау мамандығы, 6В07510-Стандарттау және сертификаттау (салалар бойынша)  білім беру бағдарлама</w:t>
      </w:r>
      <w:r>
        <w:rPr>
          <w:rFonts w:ascii="Times New Roman" w:hAnsi="Times New Roman"/>
          <w:b w:val="0"/>
          <w:i w:val="0"/>
          <w:lang w:val="kk-KZ"/>
        </w:rPr>
        <w:t>сы</w:t>
      </w:r>
      <w:r w:rsidRPr="003C6153">
        <w:rPr>
          <w:rFonts w:ascii="Times New Roman" w:hAnsi="Times New Roman"/>
          <w:b w:val="0"/>
          <w:lang w:val="kk-KZ"/>
        </w:rPr>
        <w:t xml:space="preserve"> </w:t>
      </w:r>
      <w:r w:rsidRPr="003C6153">
        <w:rPr>
          <w:rFonts w:ascii="Times New Roman" w:hAnsi="Times New Roman"/>
          <w:b w:val="0"/>
          <w:bCs w:val="0"/>
          <w:i w:val="0"/>
          <w:color w:val="000000"/>
          <w:lang w:val="kk-KZ"/>
        </w:rPr>
        <w:t>бойынша студенттеріне арналған</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iCs/>
          <w:noProof/>
          <w:color w:val="000000"/>
          <w:sz w:val="28"/>
          <w:szCs w:val="28"/>
        </w:rPr>
        <w:drawing>
          <wp:inline distT="0" distB="0" distL="0" distR="0">
            <wp:extent cx="5760720" cy="3505200"/>
            <wp:effectExtent l="19050" t="0" r="0" b="0"/>
            <wp:docPr id="1"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8" cstate="print"/>
                    <a:srcRect/>
                    <a:stretch>
                      <a:fillRect/>
                    </a:stretch>
                  </pic:blipFill>
                  <pic:spPr bwMode="auto">
                    <a:xfrm>
                      <a:off x="0" y="0"/>
                      <a:ext cx="5760720" cy="3505200"/>
                    </a:xfrm>
                    <a:prstGeom prst="rect">
                      <a:avLst/>
                    </a:prstGeom>
                    <a:noFill/>
                    <a:ln w="9525">
                      <a:noFill/>
                      <a:miter lim="800000"/>
                      <a:headEnd/>
                      <a:tailEnd/>
                    </a:ln>
                  </pic:spPr>
                </pic:pic>
              </a:graphicData>
            </a:graphic>
          </wp:inline>
        </w:drawing>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7ACC" w:rsidRDefault="00987ACC"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7ACC" w:rsidRPr="00983031" w:rsidRDefault="00987ACC"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b/>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r w:rsidRPr="00983031">
        <w:rPr>
          <w:rFonts w:ascii="Times New Roman" w:hAnsi="Times New Roman" w:cs="Times New Roman"/>
          <w:b/>
          <w:color w:val="000000"/>
          <w:sz w:val="28"/>
          <w:szCs w:val="28"/>
          <w:lang w:val="kk-KZ"/>
        </w:rPr>
        <w:t>ШЫМКЕНТ, 20</w:t>
      </w:r>
      <w:r w:rsidR="00646E31">
        <w:rPr>
          <w:rFonts w:ascii="Times New Roman" w:hAnsi="Times New Roman" w:cs="Times New Roman"/>
          <w:b/>
          <w:color w:val="000000"/>
          <w:sz w:val="28"/>
          <w:szCs w:val="28"/>
          <w:lang w:val="kk-KZ"/>
        </w:rPr>
        <w:t>21</w:t>
      </w:r>
      <w:r w:rsidRPr="00983031">
        <w:rPr>
          <w:rFonts w:ascii="Times New Roman" w:hAnsi="Times New Roman" w:cs="Times New Roman"/>
          <w:b/>
          <w:color w:val="000000"/>
          <w:sz w:val="28"/>
          <w:szCs w:val="28"/>
          <w:lang w:val="kk-KZ"/>
        </w:rPr>
        <w:t>ж</w:t>
      </w:r>
    </w:p>
    <w:p w:rsidR="00983031" w:rsidRPr="00983031" w:rsidRDefault="00385E70"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rect id="_x0000_s1030" style="position:absolute;left:0;text-align:left;margin-left:222.45pt;margin-top:18.35pt;width:39pt;height:25.5pt;z-index:251664384" stroked="f"/>
        </w:pict>
      </w: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987ACC" w:rsidRDefault="00987ACC" w:rsidP="00983031">
      <w:pPr>
        <w:spacing w:after="0" w:line="240" w:lineRule="auto"/>
        <w:ind w:firstLine="567"/>
        <w:jc w:val="center"/>
        <w:rPr>
          <w:rFonts w:ascii="Times New Roman" w:hAnsi="Times New Roman" w:cs="Times New Roman"/>
          <w:color w:val="000000"/>
          <w:sz w:val="28"/>
          <w:szCs w:val="28"/>
          <w:lang w:val="kk-KZ"/>
        </w:rPr>
      </w:pPr>
    </w:p>
    <w:p w:rsidR="003C18A8" w:rsidRDefault="003C18A8" w:rsidP="00983031">
      <w:pPr>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center"/>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ҚАЗАҚСТАН РЕСПУБЛИКАСЫ БІЛІМ ЖӘНЕ ҒЫЛЫМ МИНИСТРЛІГІ</w:t>
      </w:r>
    </w:p>
    <w:p w:rsidR="00983031" w:rsidRPr="00983031" w:rsidRDefault="00983031" w:rsidP="00983031">
      <w:pPr>
        <w:spacing w:after="0" w:line="240" w:lineRule="auto"/>
        <w:ind w:firstLine="567"/>
        <w:jc w:val="center"/>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М.ӘУЕЗОВ АТЫНДАҒЫ ОҢТҮСТІК ҚАЗАҚСТАН УНИВЕРСИТЕТІ</w:t>
      </w:r>
    </w:p>
    <w:p w:rsidR="00983031" w:rsidRPr="00983031" w:rsidRDefault="00983031" w:rsidP="00983031">
      <w:pPr>
        <w:spacing w:after="0" w:line="240" w:lineRule="auto"/>
        <w:ind w:firstLine="567"/>
        <w:jc w:val="center"/>
        <w:rPr>
          <w:rFonts w:ascii="Times New Roman" w:hAnsi="Times New Roman" w:cs="Times New Roman"/>
          <w:b/>
          <w:bCs/>
          <w:color w:val="000000"/>
          <w:sz w:val="28"/>
          <w:szCs w:val="28"/>
          <w:lang w:val="kk-KZ"/>
        </w:rPr>
      </w:pPr>
      <w:r w:rsidRPr="00983031">
        <w:rPr>
          <w:rFonts w:ascii="Times New Roman" w:hAnsi="Times New Roman" w:cs="Times New Roman"/>
          <w:color w:val="000000"/>
          <w:sz w:val="28"/>
          <w:szCs w:val="28"/>
          <w:shd w:val="clear" w:color="auto" w:fill="FFFFFF"/>
          <w:lang w:val="kk-KZ"/>
        </w:rPr>
        <w:t>К</w:t>
      </w:r>
      <w:r w:rsidRPr="00983031">
        <w:rPr>
          <w:rFonts w:ascii="Times New Roman" w:hAnsi="Times New Roman" w:cs="Times New Roman"/>
          <w:color w:val="000000"/>
          <w:sz w:val="28"/>
          <w:szCs w:val="28"/>
          <w:shd w:val="clear" w:color="auto" w:fill="FFFFFF"/>
        </w:rPr>
        <w:t>ОММЕРЦИЯЛЫҚ ЕМЕС АКЦИОНЕРЛІК ҚОҒАМ</w:t>
      </w:r>
    </w:p>
    <w:p w:rsidR="00983031" w:rsidRPr="00983031" w:rsidRDefault="00983031" w:rsidP="00983031">
      <w:pPr>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center"/>
        <w:rPr>
          <w:rFonts w:ascii="Times New Roman" w:hAnsi="Times New Roman" w:cs="Times New Roman"/>
          <w:color w:val="000000"/>
          <w:sz w:val="28"/>
          <w:szCs w:val="28"/>
          <w:lang w:val="kk-KZ"/>
        </w:rPr>
      </w:pPr>
    </w:p>
    <w:p w:rsidR="00983031" w:rsidRPr="00983031" w:rsidRDefault="00987ACC" w:rsidP="00983031">
      <w:pPr>
        <w:spacing w:after="0" w:line="240" w:lineRule="auto"/>
        <w:ind w:firstLine="567"/>
        <w:jc w:val="center"/>
        <w:rPr>
          <w:rFonts w:ascii="Times New Roman" w:hAnsi="Times New Roman" w:cs="Times New Roman"/>
          <w:color w:val="000000"/>
          <w:sz w:val="28"/>
          <w:szCs w:val="28"/>
          <w:lang w:val="kk-KZ"/>
        </w:rPr>
      </w:pPr>
      <w:r w:rsidRPr="00987ACC">
        <w:rPr>
          <w:rFonts w:ascii="Times New Roman" w:hAnsi="Times New Roman" w:cs="Times New Roman"/>
          <w:noProof/>
          <w:color w:val="000000"/>
          <w:sz w:val="28"/>
          <w:szCs w:val="28"/>
        </w:rPr>
        <w:drawing>
          <wp:inline distT="0" distB="0" distL="0" distR="0">
            <wp:extent cx="3360420" cy="1097280"/>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3360420" cy="1097280"/>
                    </a:xfrm>
                    <a:prstGeom prst="rect">
                      <a:avLst/>
                    </a:prstGeom>
                    <a:noFill/>
                    <a:ln w="9525">
                      <a:noFill/>
                      <a:miter lim="800000"/>
                      <a:headEnd/>
                      <a:tailEnd/>
                    </a:ln>
                  </pic:spPr>
                </pic:pic>
              </a:graphicData>
            </a:graphic>
          </wp:inline>
        </w:drawing>
      </w:r>
    </w:p>
    <w:p w:rsidR="00983031" w:rsidRPr="00983031" w:rsidRDefault="00983031" w:rsidP="00983031">
      <w:pPr>
        <w:spacing w:after="0" w:line="240" w:lineRule="auto"/>
        <w:ind w:firstLine="567"/>
        <w:jc w:val="center"/>
        <w:rPr>
          <w:rFonts w:ascii="Times New Roman" w:hAnsi="Times New Roman" w:cs="Times New Roman"/>
          <w:color w:val="000000"/>
          <w:sz w:val="28"/>
          <w:szCs w:val="28"/>
        </w:rPr>
      </w:pPr>
      <w:r w:rsidRPr="00983031">
        <w:rPr>
          <w:rFonts w:ascii="Times New Roman" w:hAnsi="Times New Roman" w:cs="Times New Roman"/>
          <w:color w:val="000000"/>
          <w:sz w:val="28"/>
          <w:szCs w:val="28"/>
        </w:rPr>
        <w:t>"Стандарттау және сертификаттау" кафедрасы»</w:t>
      </w: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12284B" w:rsidP="00983031">
      <w:pPr>
        <w:tabs>
          <w:tab w:val="left" w:pos="709"/>
        </w:tabs>
        <w:spacing w:after="0" w:line="240" w:lineRule="auto"/>
        <w:ind w:firstLine="567"/>
        <w:jc w:val="center"/>
        <w:rPr>
          <w:rFonts w:ascii="Times New Roman" w:hAnsi="Times New Roman" w:cs="Times New Roman"/>
          <w:b/>
          <w:color w:val="000000"/>
          <w:sz w:val="28"/>
          <w:szCs w:val="28"/>
          <w:lang w:val="kk-KZ"/>
        </w:rPr>
      </w:pPr>
      <w:r>
        <w:rPr>
          <w:rFonts w:ascii="Times New Roman" w:hAnsi="Times New Roman" w:cs="Times New Roman"/>
          <w:b/>
          <w:noProof/>
          <w:color w:val="000000"/>
          <w:spacing w:val="-1"/>
          <w:sz w:val="28"/>
          <w:szCs w:val="28"/>
          <w:lang w:val="kk-KZ"/>
        </w:rPr>
        <w:t xml:space="preserve">Қалдыбаева Б.М., </w:t>
      </w:r>
      <w:r w:rsidR="00983031" w:rsidRPr="00983031">
        <w:rPr>
          <w:rFonts w:ascii="Times New Roman" w:hAnsi="Times New Roman" w:cs="Times New Roman"/>
          <w:b/>
          <w:noProof/>
          <w:color w:val="000000"/>
          <w:spacing w:val="-1"/>
          <w:sz w:val="28"/>
          <w:szCs w:val="28"/>
          <w:lang w:val="kk-KZ"/>
        </w:rPr>
        <w:t>Болысова Г.С.</w:t>
      </w:r>
    </w:p>
    <w:p w:rsidR="00983031" w:rsidRPr="00983031" w:rsidRDefault="00983031" w:rsidP="00983031">
      <w:pPr>
        <w:pStyle w:val="3"/>
        <w:tabs>
          <w:tab w:val="left" w:pos="709"/>
          <w:tab w:val="left" w:pos="2694"/>
        </w:tabs>
        <w:ind w:firstLine="567"/>
        <w:rPr>
          <w:rFonts w:ascii="Times New Roman" w:hAnsi="Times New Roman"/>
          <w:color w:val="000000"/>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646E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646E31" w:rsidP="00983031">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r w:rsidRPr="00646E31">
        <w:rPr>
          <w:rFonts w:ascii="Times New Roman" w:hAnsi="Times New Roman" w:cs="Times New Roman"/>
          <w:b/>
          <w:color w:val="000000"/>
          <w:sz w:val="28"/>
          <w:szCs w:val="28"/>
          <w:lang w:val="kk-KZ"/>
        </w:rPr>
        <w:t>«</w:t>
      </w:r>
      <w:r w:rsidRPr="00646E31">
        <w:rPr>
          <w:rFonts w:ascii="Times New Roman" w:hAnsi="Times New Roman" w:cs="Times New Roman"/>
          <w:b/>
          <w:sz w:val="28"/>
          <w:szCs w:val="28"/>
          <w:lang w:val="kk-KZ" w:eastAsia="ko-KR"/>
        </w:rPr>
        <w:t>Өндірістегі жобаны басқару жүйесінің нормативті қамтамасыз етілуі</w:t>
      </w:r>
      <w:r w:rsidRPr="00646E31">
        <w:rPr>
          <w:rFonts w:ascii="Times New Roman" w:hAnsi="Times New Roman" w:cs="Times New Roman"/>
          <w:b/>
          <w:color w:val="000000"/>
          <w:sz w:val="28"/>
          <w:szCs w:val="28"/>
          <w:lang w:val="kk-KZ"/>
        </w:rPr>
        <w:t xml:space="preserve">»  </w:t>
      </w:r>
      <w:r w:rsidR="00983031" w:rsidRPr="00983031">
        <w:rPr>
          <w:rFonts w:ascii="Times New Roman" w:hAnsi="Times New Roman" w:cs="Times New Roman"/>
          <w:b/>
          <w:color w:val="000000"/>
          <w:sz w:val="28"/>
          <w:szCs w:val="28"/>
          <w:lang w:val="kk-KZ"/>
        </w:rPr>
        <w:t>пәнінен дәрістер жинағы</w:t>
      </w:r>
    </w:p>
    <w:p w:rsidR="00983031" w:rsidRDefault="00983031" w:rsidP="00983031">
      <w:pPr>
        <w:pStyle w:val="a8"/>
        <w:tabs>
          <w:tab w:val="left" w:pos="709"/>
        </w:tabs>
        <w:ind w:firstLine="567"/>
        <w:jc w:val="center"/>
        <w:rPr>
          <w:rFonts w:ascii="Times New Roman" w:hAnsi="Times New Roman"/>
          <w:b/>
          <w:bCs/>
          <w:color w:val="000000"/>
          <w:sz w:val="28"/>
          <w:szCs w:val="28"/>
          <w:lang w:val="kk-KZ"/>
        </w:rPr>
      </w:pPr>
    </w:p>
    <w:p w:rsidR="003C18A8" w:rsidRDefault="003C18A8" w:rsidP="00983031">
      <w:pPr>
        <w:pStyle w:val="a8"/>
        <w:tabs>
          <w:tab w:val="left" w:pos="709"/>
        </w:tabs>
        <w:ind w:firstLine="567"/>
        <w:jc w:val="center"/>
        <w:rPr>
          <w:rFonts w:ascii="Times New Roman" w:hAnsi="Times New Roman"/>
          <w:b/>
          <w:bCs/>
          <w:color w:val="000000"/>
          <w:sz w:val="28"/>
          <w:szCs w:val="28"/>
          <w:lang w:val="kk-KZ"/>
        </w:rPr>
      </w:pPr>
    </w:p>
    <w:p w:rsidR="003C18A8" w:rsidRDefault="003C18A8" w:rsidP="00983031">
      <w:pPr>
        <w:pStyle w:val="a8"/>
        <w:tabs>
          <w:tab w:val="left" w:pos="709"/>
        </w:tabs>
        <w:ind w:firstLine="567"/>
        <w:jc w:val="center"/>
        <w:rPr>
          <w:rFonts w:ascii="Times New Roman" w:hAnsi="Times New Roman"/>
          <w:b/>
          <w:bCs/>
          <w:color w:val="000000"/>
          <w:sz w:val="28"/>
          <w:szCs w:val="28"/>
          <w:lang w:val="kk-KZ"/>
        </w:rPr>
      </w:pPr>
    </w:p>
    <w:p w:rsidR="003C18A8" w:rsidRPr="00983031" w:rsidRDefault="003C18A8" w:rsidP="00983031">
      <w:pPr>
        <w:pStyle w:val="a8"/>
        <w:tabs>
          <w:tab w:val="left" w:pos="709"/>
        </w:tabs>
        <w:ind w:firstLine="567"/>
        <w:jc w:val="center"/>
        <w:rPr>
          <w:rFonts w:ascii="Times New Roman" w:hAnsi="Times New Roman"/>
          <w:b/>
          <w:bCs/>
          <w:color w:val="000000"/>
          <w:sz w:val="28"/>
          <w:szCs w:val="28"/>
          <w:lang w:val="kk-KZ"/>
        </w:rPr>
      </w:pPr>
    </w:p>
    <w:p w:rsidR="00200D1E" w:rsidRPr="00200D1E" w:rsidRDefault="00200D1E" w:rsidP="00200D1E">
      <w:pPr>
        <w:ind w:firstLine="567"/>
        <w:jc w:val="both"/>
        <w:rPr>
          <w:rFonts w:ascii="Times New Roman" w:hAnsi="Times New Roman" w:cs="Times New Roman"/>
          <w:color w:val="000000"/>
          <w:sz w:val="28"/>
          <w:szCs w:val="28"/>
          <w:lang w:val="kk-KZ"/>
        </w:rPr>
      </w:pPr>
      <w:r w:rsidRPr="00200D1E">
        <w:rPr>
          <w:rFonts w:ascii="Times New Roman" w:hAnsi="Times New Roman" w:cs="Times New Roman"/>
          <w:color w:val="000000"/>
          <w:sz w:val="28"/>
          <w:szCs w:val="28"/>
          <w:lang w:val="kk-KZ"/>
        </w:rPr>
        <w:t xml:space="preserve">5В073200 «Стандарттау және сертификаттау» (салалары бойынша), 6В076-«Стандарттау және сертификаттау» (салалары бойынша) мамандықтарының білім алушыларына арналған </w:t>
      </w: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p>
    <w:p w:rsidR="00983031" w:rsidRDefault="00983031" w:rsidP="00200D1E">
      <w:pPr>
        <w:tabs>
          <w:tab w:val="left" w:pos="709"/>
          <w:tab w:val="left" w:pos="2694"/>
        </w:tabs>
        <w:spacing w:after="0" w:line="240" w:lineRule="auto"/>
        <w:rPr>
          <w:rFonts w:ascii="Times New Roman" w:hAnsi="Times New Roman" w:cs="Times New Roman"/>
          <w:color w:val="000000"/>
          <w:sz w:val="28"/>
          <w:szCs w:val="28"/>
          <w:lang w:val="kk-KZ"/>
        </w:rPr>
      </w:pPr>
    </w:p>
    <w:p w:rsidR="00200D1E" w:rsidRPr="00983031" w:rsidRDefault="00200D1E" w:rsidP="00200D1E">
      <w:pPr>
        <w:tabs>
          <w:tab w:val="left" w:pos="709"/>
          <w:tab w:val="left" w:pos="2694"/>
        </w:tabs>
        <w:spacing w:after="0" w:line="240" w:lineRule="auto"/>
        <w:rPr>
          <w:rFonts w:ascii="Times New Roman" w:hAnsi="Times New Roman" w:cs="Times New Roman"/>
          <w:color w:val="000000"/>
          <w:sz w:val="28"/>
          <w:szCs w:val="28"/>
          <w:lang w:val="kk-KZ"/>
        </w:rPr>
      </w:pPr>
    </w:p>
    <w:p w:rsid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7ACC" w:rsidRPr="00983031" w:rsidRDefault="00987ACC"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3031" w:rsidRPr="006469D9" w:rsidRDefault="00983031" w:rsidP="00983031">
      <w:pPr>
        <w:tabs>
          <w:tab w:val="left" w:pos="709"/>
          <w:tab w:val="left" w:pos="2694"/>
        </w:tabs>
        <w:spacing w:after="0" w:line="240" w:lineRule="auto"/>
        <w:jc w:val="both"/>
        <w:rPr>
          <w:rFonts w:ascii="Times New Roman" w:hAnsi="Times New Roman" w:cs="Times New Roman"/>
          <w:color w:val="000000"/>
          <w:sz w:val="28"/>
          <w:szCs w:val="28"/>
          <w:lang w:val="kk-KZ"/>
        </w:rPr>
      </w:pPr>
    </w:p>
    <w:p w:rsidR="00983031" w:rsidRPr="00983031" w:rsidRDefault="00646E31" w:rsidP="00983031">
      <w:pPr>
        <w:tabs>
          <w:tab w:val="left" w:pos="709"/>
          <w:tab w:val="left" w:pos="2694"/>
        </w:tabs>
        <w:spacing w:after="0" w:line="240" w:lineRule="auto"/>
        <w:ind w:firstLine="567"/>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Шымкент, 2021</w:t>
      </w:r>
      <w:r w:rsidR="00983031" w:rsidRPr="00983031">
        <w:rPr>
          <w:rFonts w:ascii="Times New Roman" w:hAnsi="Times New Roman" w:cs="Times New Roman"/>
          <w:color w:val="000000"/>
          <w:sz w:val="28"/>
          <w:szCs w:val="28"/>
          <w:lang w:val="kk-KZ"/>
        </w:rPr>
        <w:t>ж</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lastRenderedPageBreak/>
        <w:t>ӘОЖ 006 (075.8)</w:t>
      </w:r>
    </w:p>
    <w:p w:rsidR="00983031" w:rsidRPr="00983031" w:rsidRDefault="00983031" w:rsidP="00983031">
      <w:pPr>
        <w:pStyle w:val="ab"/>
        <w:tabs>
          <w:tab w:val="left" w:pos="709"/>
          <w:tab w:val="left" w:pos="2694"/>
        </w:tabs>
        <w:ind w:firstLine="567"/>
        <w:rPr>
          <w:rFonts w:ascii="Times New Roman" w:hAnsi="Times New Roman"/>
          <w:color w:val="000000"/>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sr-Cyrl-CS"/>
        </w:rPr>
      </w:pPr>
      <w:r w:rsidRPr="00983031">
        <w:rPr>
          <w:rFonts w:ascii="Times New Roman" w:hAnsi="Times New Roman" w:cs="Times New Roman"/>
          <w:color w:val="000000"/>
          <w:sz w:val="28"/>
          <w:szCs w:val="28"/>
          <w:lang w:val="sr-Cyrl-CS"/>
        </w:rPr>
        <w:t>Құрастырған:</w:t>
      </w:r>
      <w:r w:rsidRPr="004A42FC">
        <w:rPr>
          <w:rFonts w:ascii="Times New Roman" w:hAnsi="Times New Roman" w:cs="Times New Roman"/>
          <w:color w:val="000000"/>
          <w:sz w:val="28"/>
          <w:szCs w:val="28"/>
          <w:lang w:val="sr-Cyrl-CS"/>
        </w:rPr>
        <w:t xml:space="preserve"> </w:t>
      </w:r>
      <w:r w:rsidR="004A42FC" w:rsidRPr="004A42FC">
        <w:rPr>
          <w:rFonts w:ascii="Times New Roman" w:hAnsi="Times New Roman"/>
          <w:sz w:val="28"/>
          <w:szCs w:val="28"/>
          <w:lang w:val="kk-KZ"/>
        </w:rPr>
        <w:t>PhD докторы, доцент</w:t>
      </w:r>
      <w:r w:rsidR="006469D9">
        <w:rPr>
          <w:rFonts w:ascii="Times New Roman" w:hAnsi="Times New Roman"/>
          <w:sz w:val="28"/>
          <w:szCs w:val="28"/>
          <w:lang w:val="kk-KZ"/>
        </w:rPr>
        <w:t xml:space="preserve"> </w:t>
      </w:r>
      <w:r w:rsidR="004A42FC" w:rsidRPr="004A42FC">
        <w:rPr>
          <w:rFonts w:ascii="Times New Roman" w:hAnsi="Times New Roman"/>
          <w:sz w:val="28"/>
          <w:szCs w:val="28"/>
          <w:lang w:val="kk-KZ"/>
        </w:rPr>
        <w:t>Қ</w:t>
      </w:r>
      <w:r w:rsidR="004A42FC" w:rsidRPr="004A42FC">
        <w:rPr>
          <w:rFonts w:ascii="Times New Roman" w:hAnsi="Times New Roman"/>
          <w:sz w:val="28"/>
          <w:szCs w:val="28"/>
          <w:lang w:val="sr-Cyrl-CS"/>
        </w:rPr>
        <w:t xml:space="preserve">алдыбаева Б.М., магистр, оқытушы Болысова Г.С., </w:t>
      </w:r>
      <w:r w:rsidR="00646E31" w:rsidRPr="00646E31">
        <w:rPr>
          <w:rFonts w:ascii="Times New Roman" w:hAnsi="Times New Roman" w:cs="Times New Roman"/>
          <w:color w:val="000000"/>
          <w:sz w:val="28"/>
          <w:szCs w:val="28"/>
          <w:lang w:val="kk-KZ"/>
        </w:rPr>
        <w:t>«</w:t>
      </w:r>
      <w:r w:rsidR="00646E31" w:rsidRPr="00646E31">
        <w:rPr>
          <w:rFonts w:ascii="Times New Roman" w:hAnsi="Times New Roman" w:cs="Times New Roman"/>
          <w:sz w:val="28"/>
          <w:szCs w:val="28"/>
          <w:lang w:val="kk-KZ" w:eastAsia="ko-KR"/>
        </w:rPr>
        <w:t>Өндірістегі жобаны басқару жүйесінің нормативті қамтамасыз етілуі</w:t>
      </w:r>
      <w:r w:rsidR="00646E31" w:rsidRPr="00646E31">
        <w:rPr>
          <w:rFonts w:ascii="Times New Roman" w:hAnsi="Times New Roman" w:cs="Times New Roman"/>
          <w:color w:val="000000"/>
          <w:sz w:val="28"/>
          <w:szCs w:val="28"/>
          <w:lang w:val="kk-KZ"/>
        </w:rPr>
        <w:t>»</w:t>
      </w:r>
      <w:r w:rsidR="00646E31" w:rsidRPr="00646E31">
        <w:rPr>
          <w:rFonts w:ascii="Times New Roman" w:hAnsi="Times New Roman" w:cs="Times New Roman"/>
          <w:b/>
          <w:color w:val="000000"/>
          <w:sz w:val="28"/>
          <w:szCs w:val="28"/>
          <w:lang w:val="kk-KZ"/>
        </w:rPr>
        <w:t xml:space="preserve">  </w:t>
      </w:r>
      <w:r w:rsidRPr="00983031">
        <w:rPr>
          <w:rFonts w:ascii="Times New Roman" w:hAnsi="Times New Roman" w:cs="Times New Roman"/>
          <w:color w:val="000000"/>
          <w:sz w:val="28"/>
          <w:szCs w:val="28"/>
          <w:lang w:val="kk-KZ"/>
        </w:rPr>
        <w:t>пәні бойынша дәрістер жинағы.</w:t>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sidRPr="00983031">
        <w:rPr>
          <w:rFonts w:ascii="Times New Roman" w:eastAsia="Arial Unicode MS" w:hAnsi="Times New Roman" w:cs="Times New Roman"/>
          <w:color w:val="000000"/>
          <w:sz w:val="28"/>
          <w:szCs w:val="28"/>
          <w:lang w:val="kk-KZ"/>
        </w:rPr>
        <w:t xml:space="preserve">-Шымкент: </w:t>
      </w:r>
      <w:r w:rsidRPr="00983031">
        <w:rPr>
          <w:rFonts w:ascii="Times New Roman" w:hAnsi="Times New Roman" w:cs="Times New Roman"/>
          <w:color w:val="000000"/>
          <w:sz w:val="28"/>
          <w:szCs w:val="28"/>
          <w:lang w:val="kk-KZ"/>
        </w:rPr>
        <w:t>М.ӘУЕЗОВ атындағы ОҚУ, 20</w:t>
      </w:r>
      <w:r w:rsidR="00646E31">
        <w:rPr>
          <w:rFonts w:ascii="Times New Roman" w:hAnsi="Times New Roman" w:cs="Times New Roman"/>
          <w:color w:val="000000"/>
          <w:sz w:val="28"/>
          <w:szCs w:val="28"/>
          <w:lang w:val="kk-KZ"/>
        </w:rPr>
        <w:t>21</w:t>
      </w:r>
      <w:r w:rsidRPr="00983031">
        <w:rPr>
          <w:rFonts w:ascii="Times New Roman" w:hAnsi="Times New Roman" w:cs="Times New Roman"/>
          <w:color w:val="000000"/>
          <w:sz w:val="28"/>
          <w:szCs w:val="28"/>
          <w:lang w:val="kk-KZ"/>
        </w:rPr>
        <w:t xml:space="preserve"> ж. </w:t>
      </w:r>
      <w:r w:rsidR="005C26FB">
        <w:rPr>
          <w:rFonts w:ascii="Times New Roman" w:hAnsi="Times New Roman" w:cs="Times New Roman"/>
          <w:color w:val="000000"/>
          <w:sz w:val="28"/>
          <w:szCs w:val="28"/>
          <w:u w:val="single"/>
          <w:lang w:val="kk-KZ"/>
        </w:rPr>
        <w:t>92</w:t>
      </w:r>
      <w:r w:rsidRPr="00983031">
        <w:rPr>
          <w:rFonts w:ascii="Times New Roman" w:hAnsi="Times New Roman" w:cs="Times New Roman"/>
          <w:color w:val="000000"/>
          <w:sz w:val="28"/>
          <w:szCs w:val="28"/>
          <w:u w:val="single"/>
          <w:lang w:val="kk-KZ"/>
        </w:rPr>
        <w:t xml:space="preserve"> </w:t>
      </w:r>
      <w:r w:rsidRPr="00983031">
        <w:rPr>
          <w:rFonts w:ascii="Times New Roman" w:hAnsi="Times New Roman" w:cs="Times New Roman"/>
          <w:color w:val="000000"/>
          <w:sz w:val="28"/>
          <w:szCs w:val="28"/>
          <w:lang w:val="kk-KZ"/>
        </w:rPr>
        <w:t>бет</w:t>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ab/>
      </w:r>
    </w:p>
    <w:p w:rsidR="00983031" w:rsidRPr="00983031" w:rsidRDefault="00983031" w:rsidP="00983031">
      <w:pPr>
        <w:tabs>
          <w:tab w:val="left" w:pos="0"/>
          <w:tab w:val="left" w:pos="709"/>
          <w:tab w:val="left" w:pos="1701"/>
          <w:tab w:val="left" w:pos="2694"/>
        </w:tabs>
        <w:spacing w:after="0" w:line="240" w:lineRule="auto"/>
        <w:ind w:firstLine="567"/>
        <w:jc w:val="both"/>
        <w:rPr>
          <w:rFonts w:ascii="Times New Roman" w:hAnsi="Times New Roman" w:cs="Times New Roman"/>
          <w:color w:val="000000"/>
          <w:sz w:val="28"/>
          <w:szCs w:val="28"/>
          <w:lang w:val="sr-Cyrl-CS"/>
        </w:rPr>
      </w:pPr>
      <w:r w:rsidRPr="00983031">
        <w:rPr>
          <w:rFonts w:ascii="Times New Roman" w:hAnsi="Times New Roman" w:cs="Times New Roman"/>
          <w:color w:val="000000"/>
          <w:sz w:val="28"/>
          <w:szCs w:val="28"/>
          <w:lang w:val="kk-KZ"/>
        </w:rPr>
        <w:t xml:space="preserve">Дәрістер жинағы оқу жоспарының талаптарына және </w:t>
      </w:r>
      <w:r w:rsidR="00EF2EBB" w:rsidRPr="00646E31">
        <w:rPr>
          <w:rFonts w:ascii="Times New Roman" w:hAnsi="Times New Roman" w:cs="Times New Roman"/>
          <w:color w:val="000000"/>
          <w:sz w:val="28"/>
          <w:szCs w:val="28"/>
          <w:lang w:val="kk-KZ"/>
        </w:rPr>
        <w:t>«</w:t>
      </w:r>
      <w:r w:rsidR="00EF2EBB" w:rsidRPr="00646E31">
        <w:rPr>
          <w:rFonts w:ascii="Times New Roman" w:hAnsi="Times New Roman" w:cs="Times New Roman"/>
          <w:sz w:val="28"/>
          <w:szCs w:val="28"/>
          <w:lang w:val="kk-KZ" w:eastAsia="ko-KR"/>
        </w:rPr>
        <w:t>Өндірістегі жобаны басқару жүйесінің нормативті қамтамасыз етілуі</w:t>
      </w:r>
      <w:r w:rsidR="00EF2EBB" w:rsidRPr="00646E31">
        <w:rPr>
          <w:rFonts w:ascii="Times New Roman" w:hAnsi="Times New Roman" w:cs="Times New Roman"/>
          <w:color w:val="000000"/>
          <w:sz w:val="28"/>
          <w:szCs w:val="28"/>
          <w:lang w:val="kk-KZ"/>
        </w:rPr>
        <w:t>»</w:t>
      </w:r>
      <w:r w:rsidR="00EF2EBB" w:rsidRPr="00646E31">
        <w:rPr>
          <w:rFonts w:ascii="Times New Roman" w:hAnsi="Times New Roman" w:cs="Times New Roman"/>
          <w:b/>
          <w:color w:val="000000"/>
          <w:sz w:val="28"/>
          <w:szCs w:val="28"/>
          <w:lang w:val="kk-KZ"/>
        </w:rPr>
        <w:t xml:space="preserve">  </w:t>
      </w:r>
      <w:r w:rsidRPr="00983031">
        <w:rPr>
          <w:rFonts w:ascii="Times New Roman" w:hAnsi="Times New Roman" w:cs="Times New Roman"/>
          <w:color w:val="000000"/>
          <w:sz w:val="28"/>
          <w:szCs w:val="28"/>
          <w:lang w:val="kk-KZ"/>
        </w:rPr>
        <w:t>пәнінің бағдарламасына сәйкес құрастырылған және курстың дәрістік сабақтарының тақырыптарын орындау бойынша барлық қажетті мәліметтерді қамтиды.</w:t>
      </w:r>
    </w:p>
    <w:p w:rsidR="00200D1E" w:rsidRPr="004C7784" w:rsidRDefault="00983031" w:rsidP="00200D1E">
      <w:pPr>
        <w:ind w:firstLine="567"/>
        <w:jc w:val="both"/>
        <w:rPr>
          <w:color w:val="000000"/>
          <w:sz w:val="28"/>
          <w:szCs w:val="28"/>
          <w:lang w:val="kk-KZ"/>
        </w:rPr>
      </w:pPr>
      <w:r w:rsidRPr="002D7513">
        <w:rPr>
          <w:rFonts w:ascii="Times New Roman" w:hAnsi="Times New Roman"/>
          <w:color w:val="000000"/>
          <w:sz w:val="28"/>
          <w:szCs w:val="28"/>
          <w:lang w:val="kk-KZ"/>
        </w:rPr>
        <w:t xml:space="preserve">Әдістемелік нұсқаулар </w:t>
      </w:r>
      <w:r w:rsidR="00200D1E" w:rsidRPr="002D7513">
        <w:rPr>
          <w:rFonts w:ascii="Times New Roman" w:hAnsi="Times New Roman" w:cs="Times New Roman"/>
          <w:color w:val="000000"/>
          <w:sz w:val="28"/>
          <w:szCs w:val="28"/>
          <w:lang w:val="kk-KZ"/>
        </w:rPr>
        <w:t>5В073200 «Стандарттау және сертификаттау» (салалары бойынша), 6В076-«Стандарттау және сертификаттау» (салалары бойынша) мамандықтарының</w:t>
      </w:r>
      <w:r w:rsidR="00200D1E" w:rsidRPr="00200D1E">
        <w:rPr>
          <w:rFonts w:ascii="Times New Roman" w:hAnsi="Times New Roman" w:cs="Times New Roman"/>
          <w:color w:val="000000"/>
          <w:sz w:val="28"/>
          <w:szCs w:val="28"/>
          <w:lang w:val="kk-KZ"/>
        </w:rPr>
        <w:t xml:space="preserve"> білім алушыларына арналған</w:t>
      </w:r>
      <w:r w:rsidR="00200D1E" w:rsidRPr="004C7784">
        <w:rPr>
          <w:color w:val="000000"/>
          <w:sz w:val="28"/>
          <w:szCs w:val="28"/>
          <w:lang w:val="kk-KZ"/>
        </w:rPr>
        <w:t xml:space="preserve"> </w:t>
      </w:r>
    </w:p>
    <w:p w:rsidR="00DE699C" w:rsidRPr="003C6153" w:rsidRDefault="00DE699C" w:rsidP="00DE699C">
      <w:pPr>
        <w:pStyle w:val="2"/>
        <w:spacing w:before="0" w:after="0"/>
        <w:ind w:firstLine="567"/>
        <w:jc w:val="both"/>
        <w:rPr>
          <w:rFonts w:ascii="Times New Roman" w:hAnsi="Times New Roman"/>
          <w:b w:val="0"/>
          <w:bCs w:val="0"/>
          <w:i w:val="0"/>
          <w:color w:val="000000"/>
          <w:lang w:val="kk-KZ"/>
        </w:rPr>
      </w:pPr>
    </w:p>
    <w:p w:rsidR="003C6153" w:rsidRPr="003C6153" w:rsidRDefault="003C6153" w:rsidP="003C6153">
      <w:pPr>
        <w:pStyle w:val="2"/>
        <w:spacing w:before="0" w:after="0"/>
        <w:ind w:firstLine="567"/>
        <w:jc w:val="both"/>
        <w:rPr>
          <w:rFonts w:ascii="Times New Roman" w:hAnsi="Times New Roman"/>
          <w:b w:val="0"/>
          <w:bCs w:val="0"/>
          <w:i w:val="0"/>
          <w:color w:val="000000"/>
          <w:lang w:val="kk-KZ"/>
        </w:rPr>
      </w:pPr>
    </w:p>
    <w:p w:rsidR="00983031" w:rsidRPr="00983031" w:rsidRDefault="00983031" w:rsidP="003C6153">
      <w:pPr>
        <w:spacing w:after="0" w:line="240" w:lineRule="auto"/>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 xml:space="preserve">Рецензенттер: </w:t>
      </w:r>
    </w:p>
    <w:p w:rsidR="00983031" w:rsidRPr="006313C0" w:rsidRDefault="006313C0" w:rsidP="00983031">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Ешанқұлов Ә.А. -  «СжС» кафедрасының т.ғ.к.,доцент</w:t>
      </w:r>
    </w:p>
    <w:p w:rsidR="00983031" w:rsidRPr="00E55F68" w:rsidRDefault="00E55F68" w:rsidP="00E55F68">
      <w:pPr>
        <w:spacing w:after="0" w:line="240" w:lineRule="auto"/>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Джанабаев Д.Ж.-Шымкент университетінің Әлеументтік және тәрбие істері жөніндегі проректор, </w:t>
      </w:r>
      <w:r w:rsidRPr="00E55F68">
        <w:rPr>
          <w:rFonts w:ascii="Times New Roman" w:hAnsi="Times New Roman" w:cs="Times New Roman"/>
          <w:sz w:val="28"/>
          <w:szCs w:val="28"/>
          <w:shd w:val="clear" w:color="auto" w:fill="FFFFFF"/>
          <w:lang w:val="kk-KZ"/>
        </w:rPr>
        <w:t xml:space="preserve">PhD </w:t>
      </w:r>
      <w:r>
        <w:rPr>
          <w:rFonts w:ascii="Times New Roman" w:hAnsi="Times New Roman" w:cs="Times New Roman"/>
          <w:sz w:val="28"/>
          <w:szCs w:val="28"/>
          <w:shd w:val="clear" w:color="auto" w:fill="FFFFFF"/>
          <w:lang w:val="kk-KZ"/>
        </w:rPr>
        <w:t>докторы</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 xml:space="preserve">«Стандарттау және сертификаттау кафедрасының мәжілісінде талқыланған» (хаттама </w:t>
      </w:r>
      <w:r w:rsidRPr="00983031">
        <w:rPr>
          <w:rFonts w:ascii="Times New Roman" w:hAnsi="Times New Roman" w:cs="Times New Roman"/>
          <w:color w:val="000000"/>
          <w:sz w:val="28"/>
          <w:szCs w:val="28"/>
          <w:u w:val="single"/>
          <w:lang w:val="kk-KZ"/>
        </w:rPr>
        <w:t>№</w:t>
      </w:r>
      <w:r w:rsidR="00646E31">
        <w:rPr>
          <w:rFonts w:ascii="Times New Roman" w:hAnsi="Times New Roman" w:cs="Times New Roman"/>
          <w:color w:val="000000"/>
          <w:sz w:val="28"/>
          <w:szCs w:val="28"/>
          <w:u w:val="single"/>
          <w:lang w:val="kk-KZ"/>
        </w:rPr>
        <w:t xml:space="preserve"> </w:t>
      </w:r>
      <w:r w:rsidRPr="00983031">
        <w:rPr>
          <w:rFonts w:ascii="Times New Roman" w:hAnsi="Times New Roman" w:cs="Times New Roman"/>
          <w:color w:val="000000"/>
          <w:sz w:val="28"/>
          <w:szCs w:val="28"/>
          <w:u w:val="single"/>
          <w:lang w:val="kk-KZ"/>
        </w:rPr>
        <w:t xml:space="preserve">  «</w:t>
      </w:r>
      <w:r w:rsidR="00646E31">
        <w:rPr>
          <w:rFonts w:ascii="Times New Roman" w:hAnsi="Times New Roman" w:cs="Times New Roman"/>
          <w:color w:val="000000"/>
          <w:sz w:val="28"/>
          <w:szCs w:val="28"/>
          <w:u w:val="single"/>
          <w:lang w:val="kk-KZ"/>
        </w:rPr>
        <w:t xml:space="preserve">  </w:t>
      </w:r>
      <w:r w:rsidRPr="00983031">
        <w:rPr>
          <w:rFonts w:ascii="Times New Roman" w:hAnsi="Times New Roman" w:cs="Times New Roman"/>
          <w:color w:val="000000"/>
          <w:sz w:val="28"/>
          <w:szCs w:val="28"/>
          <w:u w:val="single"/>
          <w:lang w:val="kk-KZ"/>
        </w:rPr>
        <w:t xml:space="preserve"> »     2</w:t>
      </w:r>
      <w:r w:rsidR="00646E31">
        <w:rPr>
          <w:rFonts w:ascii="Times New Roman" w:hAnsi="Times New Roman" w:cs="Times New Roman"/>
          <w:color w:val="000000"/>
          <w:sz w:val="28"/>
          <w:szCs w:val="28"/>
          <w:u w:val="single"/>
          <w:lang w:val="kk-KZ"/>
        </w:rPr>
        <w:t xml:space="preserve">02  </w:t>
      </w:r>
      <w:r w:rsidRPr="00983031">
        <w:rPr>
          <w:rFonts w:ascii="Times New Roman" w:hAnsi="Times New Roman" w:cs="Times New Roman"/>
          <w:color w:val="000000"/>
          <w:sz w:val="28"/>
          <w:szCs w:val="28"/>
          <w:u w:val="single"/>
          <w:lang w:val="kk-KZ"/>
        </w:rPr>
        <w:t>ж.)</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 xml:space="preserve">«Механика және мұнай-газ ісі» факультетінің әдістемелік кеңесімен талқыланған және ұсынылған (хаттама </w:t>
      </w:r>
      <w:r w:rsidRPr="00983031">
        <w:rPr>
          <w:rFonts w:ascii="Times New Roman" w:hAnsi="Times New Roman" w:cs="Times New Roman"/>
          <w:color w:val="000000"/>
          <w:sz w:val="28"/>
          <w:szCs w:val="28"/>
          <w:u w:val="single"/>
          <w:lang w:val="kk-KZ"/>
        </w:rPr>
        <w:t>№</w:t>
      </w:r>
      <w:r w:rsidR="00646E31">
        <w:rPr>
          <w:rFonts w:ascii="Times New Roman" w:hAnsi="Times New Roman" w:cs="Times New Roman"/>
          <w:color w:val="000000"/>
          <w:sz w:val="28"/>
          <w:szCs w:val="28"/>
          <w:u w:val="single"/>
          <w:lang w:val="kk-KZ"/>
        </w:rPr>
        <w:t xml:space="preserve">   «   »      202  </w:t>
      </w:r>
      <w:r w:rsidRPr="00983031">
        <w:rPr>
          <w:rFonts w:ascii="Times New Roman" w:hAnsi="Times New Roman" w:cs="Times New Roman"/>
          <w:color w:val="000000"/>
          <w:sz w:val="28"/>
          <w:szCs w:val="28"/>
          <w:u w:val="single"/>
          <w:lang w:val="kk-KZ"/>
        </w:rPr>
        <w:t>ж.)</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Баспаға М.Әуезов атындағы ОҚУ  Оқу-әдістемелік кеңесі ұсынған хаттама №___ «___»_______20__ ж.</w:t>
      </w:r>
    </w:p>
    <w:p w:rsidR="00983031" w:rsidRPr="00983031" w:rsidRDefault="00983031" w:rsidP="00983031">
      <w:pPr>
        <w:spacing w:after="0" w:line="240" w:lineRule="auto"/>
        <w:ind w:firstLine="567"/>
        <w:jc w:val="both"/>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3031" w:rsidRPr="006469D9"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3031" w:rsidRPr="006469D9"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3031" w:rsidRPr="006469D9"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983031" w:rsidRPr="006469D9"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3C6153" w:rsidRDefault="003C6153"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200D1E" w:rsidRDefault="00200D1E"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3C6153" w:rsidRPr="006469D9" w:rsidRDefault="003C6153"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p>
    <w:p w:rsidR="004A42FC" w:rsidRPr="004A42FC" w:rsidRDefault="004A42FC" w:rsidP="004A42FC">
      <w:pPr>
        <w:tabs>
          <w:tab w:val="left" w:pos="709"/>
          <w:tab w:val="left" w:pos="2694"/>
        </w:tabs>
        <w:spacing w:after="0" w:line="240" w:lineRule="auto"/>
        <w:jc w:val="both"/>
        <w:rPr>
          <w:rFonts w:ascii="Times New Roman" w:hAnsi="Times New Roman" w:cs="Times New Roman"/>
          <w:color w:val="000000"/>
          <w:sz w:val="28"/>
          <w:szCs w:val="28"/>
          <w:lang w:val="kk-KZ"/>
        </w:rPr>
      </w:pP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eastAsia="ko-KR"/>
        </w:rPr>
        <w:t>©</w:t>
      </w:r>
      <w:r w:rsidRPr="00983031">
        <w:rPr>
          <w:rFonts w:ascii="Times New Roman" w:hAnsi="Times New Roman" w:cs="Times New Roman"/>
          <w:color w:val="000000"/>
          <w:sz w:val="28"/>
          <w:szCs w:val="28"/>
          <w:lang w:val="kk-KZ"/>
        </w:rPr>
        <w:t xml:space="preserve"> М.Ауезов атында</w:t>
      </w:r>
      <w:r w:rsidRPr="00983031">
        <w:rPr>
          <w:rFonts w:ascii="Times New Roman" w:eastAsia="Arial Unicode MS" w:hAnsi="Times New Roman" w:cs="Times New Roman"/>
          <w:color w:val="000000"/>
          <w:sz w:val="28"/>
          <w:szCs w:val="28"/>
          <w:lang w:val="kk-KZ"/>
        </w:rPr>
        <w:t>ғы Оңтүстік Қазақстан университеті</w:t>
      </w:r>
      <w:r w:rsidRPr="00983031">
        <w:rPr>
          <w:rFonts w:ascii="Times New Roman" w:hAnsi="Times New Roman" w:cs="Times New Roman"/>
          <w:color w:val="000000"/>
          <w:sz w:val="28"/>
          <w:szCs w:val="28"/>
          <w:lang w:val="kk-KZ"/>
        </w:rPr>
        <w:t>, 20</w:t>
      </w:r>
      <w:r w:rsidR="00646E31">
        <w:rPr>
          <w:rFonts w:ascii="Times New Roman" w:hAnsi="Times New Roman" w:cs="Times New Roman"/>
          <w:color w:val="000000"/>
          <w:sz w:val="28"/>
          <w:szCs w:val="28"/>
          <w:lang w:val="kk-KZ"/>
        </w:rPr>
        <w:t>21</w:t>
      </w:r>
      <w:r w:rsidRPr="00983031">
        <w:rPr>
          <w:rFonts w:ascii="Times New Roman" w:hAnsi="Times New Roman" w:cs="Times New Roman"/>
          <w:color w:val="000000"/>
          <w:sz w:val="28"/>
          <w:szCs w:val="28"/>
          <w:lang w:val="kk-KZ"/>
        </w:rPr>
        <w:t xml:space="preserve"> ж</w:t>
      </w:r>
    </w:p>
    <w:p w:rsidR="00983031" w:rsidRPr="00983031" w:rsidRDefault="00983031" w:rsidP="00983031">
      <w:pPr>
        <w:tabs>
          <w:tab w:val="left" w:pos="709"/>
          <w:tab w:val="left" w:pos="2694"/>
        </w:tabs>
        <w:spacing w:after="0" w:line="240" w:lineRule="auto"/>
        <w:ind w:firstLine="567"/>
        <w:jc w:val="both"/>
        <w:rPr>
          <w:rFonts w:ascii="Times New Roman" w:hAnsi="Times New Roman" w:cs="Times New Roman"/>
          <w:color w:val="000000"/>
          <w:sz w:val="28"/>
          <w:szCs w:val="28"/>
          <w:lang w:val="kk-KZ"/>
        </w:rPr>
      </w:pPr>
      <w:r w:rsidRPr="00983031">
        <w:rPr>
          <w:rFonts w:ascii="Times New Roman" w:hAnsi="Times New Roman" w:cs="Times New Roman"/>
          <w:color w:val="000000"/>
          <w:sz w:val="28"/>
          <w:szCs w:val="28"/>
          <w:lang w:val="kk-KZ"/>
        </w:rPr>
        <w:t>Шығарылымға жауапты – Болысова Г.С.</w:t>
      </w:r>
    </w:p>
    <w:p w:rsidR="00177806" w:rsidRDefault="00177806" w:rsidP="00A06D82">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lastRenderedPageBreak/>
        <w:t>МАЗМҰНЫ</w:t>
      </w:r>
    </w:p>
    <w:p w:rsidR="00177806" w:rsidRPr="002E2AD8" w:rsidRDefault="00177806" w:rsidP="00177806">
      <w:pPr>
        <w:spacing w:after="0" w:line="240" w:lineRule="auto"/>
        <w:ind w:firstLine="709"/>
        <w:jc w:val="center"/>
        <w:rPr>
          <w:rFonts w:ascii="Times New Roman" w:hAnsi="Times New Roman"/>
          <w:sz w:val="28"/>
          <w:lang w:val="sr-Cyrl-CS"/>
        </w:rPr>
      </w:pPr>
    </w:p>
    <w:tbl>
      <w:tblPr>
        <w:tblW w:w="9923" w:type="dxa"/>
        <w:tblInd w:w="108" w:type="dxa"/>
        <w:tblCellMar>
          <w:left w:w="10" w:type="dxa"/>
          <w:right w:w="10" w:type="dxa"/>
        </w:tblCellMar>
        <w:tblLook w:val="0000"/>
      </w:tblPr>
      <w:tblGrid>
        <w:gridCol w:w="1134"/>
        <w:gridCol w:w="8080"/>
        <w:gridCol w:w="709"/>
      </w:tblGrid>
      <w:tr w:rsidR="00177806" w:rsidTr="00646E31">
        <w:trPr>
          <w:trHeight w:val="272"/>
        </w:trPr>
        <w:tc>
          <w:tcPr>
            <w:tcW w:w="1134" w:type="dxa"/>
          </w:tcPr>
          <w:p w:rsidR="00177806" w:rsidRPr="00E23CA8" w:rsidRDefault="00177806" w:rsidP="00646E31">
            <w:pPr>
              <w:spacing w:after="0" w:line="240" w:lineRule="auto"/>
              <w:rPr>
                <w:rFonts w:ascii="Times New Roman" w:hAnsi="Times New Roman"/>
                <w:sz w:val="24"/>
                <w:lang w:val="kk-KZ"/>
              </w:rPr>
            </w:pPr>
          </w:p>
        </w:tc>
        <w:tc>
          <w:tcPr>
            <w:tcW w:w="8080" w:type="dxa"/>
          </w:tcPr>
          <w:p w:rsidR="00177806" w:rsidRPr="00E23CA8" w:rsidRDefault="00177806" w:rsidP="00646E31">
            <w:pPr>
              <w:spacing w:after="0" w:line="240" w:lineRule="auto"/>
              <w:rPr>
                <w:rFonts w:ascii="Times New Roman" w:hAnsi="Times New Roman"/>
                <w:sz w:val="24"/>
                <w:lang w:val="kk-KZ"/>
              </w:rPr>
            </w:pPr>
            <w:r>
              <w:rPr>
                <w:rFonts w:ascii="Times New Roman" w:hAnsi="Times New Roman"/>
                <w:sz w:val="24"/>
                <w:lang w:val="kk-KZ"/>
              </w:rPr>
              <w:t>Кіріспе</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7</w:t>
            </w:r>
          </w:p>
        </w:tc>
      </w:tr>
      <w:tr w:rsidR="00177806" w:rsidTr="00646E31">
        <w:trPr>
          <w:trHeight w:val="272"/>
        </w:trPr>
        <w:tc>
          <w:tcPr>
            <w:tcW w:w="1134" w:type="dxa"/>
          </w:tcPr>
          <w:p w:rsidR="00177806" w:rsidRPr="00E23CA8" w:rsidRDefault="00177806" w:rsidP="00646E31">
            <w:pPr>
              <w:spacing w:after="0" w:line="240" w:lineRule="auto"/>
              <w:rPr>
                <w:rFonts w:ascii="Times New Roman" w:hAnsi="Times New Roman"/>
                <w:sz w:val="24"/>
                <w:lang w:val="kk-KZ"/>
              </w:rPr>
            </w:pPr>
            <w:r w:rsidRPr="00E23CA8">
              <w:rPr>
                <w:rFonts w:ascii="Times New Roman" w:hAnsi="Times New Roman"/>
                <w:sz w:val="24"/>
                <w:lang w:val="kk-KZ"/>
              </w:rPr>
              <w:t>Дәріс 1</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Жобаларды басқарудың пайда болуы мен дамуы</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8</w:t>
            </w:r>
          </w:p>
        </w:tc>
      </w:tr>
      <w:tr w:rsidR="00177806" w:rsidTr="00646E31">
        <w:trPr>
          <w:trHeight w:val="449"/>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Жобалық қызметтегі стандарттау және сертификаттау</w:t>
            </w:r>
          </w:p>
        </w:tc>
        <w:tc>
          <w:tcPr>
            <w:tcW w:w="709" w:type="dxa"/>
          </w:tcPr>
          <w:p w:rsidR="00177806" w:rsidRPr="00E23CA8" w:rsidRDefault="00177806" w:rsidP="00646E31">
            <w:pPr>
              <w:spacing w:after="0" w:line="240" w:lineRule="auto"/>
              <w:jc w:val="center"/>
              <w:rPr>
                <w:rFonts w:ascii="Times New Roman" w:hAnsi="Times New Roman"/>
                <w:sz w:val="24"/>
                <w:lang w:val="kk-KZ"/>
              </w:rPr>
            </w:pPr>
            <w:r w:rsidRPr="00E23CA8">
              <w:rPr>
                <w:rFonts w:ascii="Times New Roman" w:hAnsi="Times New Roman"/>
                <w:sz w:val="24"/>
                <w:lang w:val="kk-KZ"/>
              </w:rPr>
              <w:t>1</w:t>
            </w:r>
            <w:r>
              <w:rPr>
                <w:rFonts w:ascii="Times New Roman" w:hAnsi="Times New Roman"/>
                <w:sz w:val="24"/>
                <w:lang w:val="kk-KZ"/>
              </w:rPr>
              <w:t>0</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3</w:t>
            </w:r>
          </w:p>
        </w:tc>
        <w:tc>
          <w:tcPr>
            <w:tcW w:w="8080" w:type="dxa"/>
          </w:tcPr>
          <w:p w:rsidR="00177806" w:rsidRPr="00177806" w:rsidRDefault="00177806" w:rsidP="00177806">
            <w:pPr>
              <w:spacing w:after="0" w:line="240" w:lineRule="auto"/>
              <w:rPr>
                <w:rFonts w:ascii="Times New Roman" w:hAnsi="Times New Roman"/>
                <w:sz w:val="24"/>
                <w:lang w:val="kk-KZ"/>
              </w:rPr>
            </w:pPr>
            <w:r w:rsidRPr="00177806">
              <w:rPr>
                <w:rFonts w:ascii="Times New Roman" w:hAnsi="Times New Roman"/>
                <w:sz w:val="24"/>
                <w:lang w:val="kk-KZ"/>
              </w:rPr>
              <w:t>Қазақстанда  жобаларды басқарудың жағдайы  мен</w:t>
            </w:r>
          </w:p>
          <w:p w:rsidR="00177806" w:rsidRPr="00E366F6" w:rsidRDefault="00177806" w:rsidP="00177806">
            <w:pPr>
              <w:spacing w:after="0" w:line="240" w:lineRule="auto"/>
              <w:rPr>
                <w:rFonts w:ascii="Times New Roman" w:hAnsi="Times New Roman"/>
                <w:sz w:val="24"/>
                <w:lang w:val="kk-KZ"/>
              </w:rPr>
            </w:pPr>
            <w:r w:rsidRPr="00177806">
              <w:rPr>
                <w:rFonts w:ascii="Times New Roman" w:hAnsi="Times New Roman"/>
                <w:sz w:val="24"/>
                <w:lang w:val="kk-KZ"/>
              </w:rPr>
              <w:t>даму болашағы</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14</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4</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Жобаны басқарудың объектілері, субъектілері, үрдістері мен функциялары</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17</w:t>
            </w:r>
          </w:p>
        </w:tc>
      </w:tr>
      <w:tr w:rsidR="00177806" w:rsidTr="00646E31">
        <w:trPr>
          <w:trHeight w:val="260"/>
        </w:trPr>
        <w:tc>
          <w:tcPr>
            <w:tcW w:w="1134" w:type="dxa"/>
          </w:tcPr>
          <w:p w:rsidR="00177806" w:rsidRPr="00E23CA8" w:rsidRDefault="00177806" w:rsidP="00646E31">
            <w:pPr>
              <w:rPr>
                <w:sz w:val="24"/>
              </w:rPr>
            </w:pPr>
            <w:r w:rsidRPr="00E23CA8">
              <w:rPr>
                <w:rFonts w:ascii="Times New Roman" w:hAnsi="Times New Roman"/>
                <w:sz w:val="24"/>
                <w:lang w:val="kk-KZ"/>
              </w:rPr>
              <w:t>Дәріс 5</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Жобаны стратегиялық басқару</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20</w:t>
            </w:r>
          </w:p>
        </w:tc>
      </w:tr>
      <w:tr w:rsidR="00177806" w:rsidTr="00646E31">
        <w:trPr>
          <w:trHeight w:val="551"/>
        </w:trPr>
        <w:tc>
          <w:tcPr>
            <w:tcW w:w="1134" w:type="dxa"/>
          </w:tcPr>
          <w:p w:rsidR="00177806" w:rsidRPr="00E23CA8" w:rsidRDefault="00177806" w:rsidP="00646E31">
            <w:pPr>
              <w:rPr>
                <w:sz w:val="24"/>
              </w:rPr>
            </w:pPr>
            <w:r w:rsidRPr="00E23CA8">
              <w:rPr>
                <w:rFonts w:ascii="Times New Roman" w:hAnsi="Times New Roman"/>
                <w:sz w:val="24"/>
                <w:lang w:val="kk-KZ"/>
              </w:rPr>
              <w:t>Дәріс 6</w:t>
            </w:r>
          </w:p>
        </w:tc>
        <w:tc>
          <w:tcPr>
            <w:tcW w:w="8080" w:type="dxa"/>
          </w:tcPr>
          <w:p w:rsidR="00177806" w:rsidRPr="00177806"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Жобаны басқарудың үрдістері</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22</w:t>
            </w:r>
          </w:p>
        </w:tc>
      </w:tr>
      <w:tr w:rsidR="00177806" w:rsidTr="00177806">
        <w:trPr>
          <w:trHeight w:val="318"/>
        </w:trPr>
        <w:tc>
          <w:tcPr>
            <w:tcW w:w="1134" w:type="dxa"/>
          </w:tcPr>
          <w:p w:rsidR="00177806" w:rsidRPr="00E23CA8" w:rsidRDefault="00177806" w:rsidP="00646E31">
            <w:pPr>
              <w:rPr>
                <w:sz w:val="24"/>
              </w:rPr>
            </w:pPr>
            <w:r w:rsidRPr="00E23CA8">
              <w:rPr>
                <w:rFonts w:ascii="Times New Roman" w:hAnsi="Times New Roman"/>
                <w:sz w:val="24"/>
                <w:lang w:val="kk-KZ"/>
              </w:rPr>
              <w:t>Дәріс 7</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Жобаны басқару: жүйелі талқылаудың теориялық негіздері</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25</w:t>
            </w:r>
          </w:p>
        </w:tc>
      </w:tr>
      <w:tr w:rsidR="00177806" w:rsidTr="00646E31">
        <w:trPr>
          <w:trHeight w:val="743"/>
        </w:trPr>
        <w:tc>
          <w:tcPr>
            <w:tcW w:w="1134" w:type="dxa"/>
          </w:tcPr>
          <w:p w:rsidR="00177806" w:rsidRPr="00E23CA8" w:rsidRDefault="00177806" w:rsidP="00646E31">
            <w:pPr>
              <w:rPr>
                <w:sz w:val="24"/>
              </w:rPr>
            </w:pPr>
            <w:r w:rsidRPr="00E23CA8">
              <w:rPr>
                <w:rFonts w:ascii="Times New Roman" w:hAnsi="Times New Roman"/>
                <w:sz w:val="24"/>
                <w:lang w:val="kk-KZ"/>
              </w:rPr>
              <w:t>Дәріс 8</w:t>
            </w:r>
          </w:p>
        </w:tc>
        <w:tc>
          <w:tcPr>
            <w:tcW w:w="8080" w:type="dxa"/>
          </w:tcPr>
          <w:p w:rsidR="00177806" w:rsidRPr="00E23CA8" w:rsidRDefault="00177806" w:rsidP="00646E31">
            <w:pPr>
              <w:tabs>
                <w:tab w:val="left" w:pos="284"/>
                <w:tab w:val="left" w:pos="851"/>
              </w:tabs>
              <w:spacing w:after="0" w:line="240" w:lineRule="auto"/>
              <w:rPr>
                <w:rFonts w:ascii="Times New Roman" w:hAnsi="Times New Roman"/>
                <w:sz w:val="24"/>
                <w:lang w:val="kk-KZ"/>
              </w:rPr>
            </w:pPr>
            <w:r w:rsidRPr="00177806">
              <w:rPr>
                <w:rFonts w:ascii="Times New Roman" w:hAnsi="Times New Roman"/>
                <w:sz w:val="24"/>
                <w:lang w:val="kk-KZ"/>
              </w:rPr>
              <w:t>Жобаларды басқару процедуралары: дәстүрлі әдіс, PMI әдісі, IPMA әдісі, PRIANCE әдісі</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28</w:t>
            </w:r>
          </w:p>
        </w:tc>
      </w:tr>
      <w:tr w:rsidR="00177806" w:rsidTr="00646E31">
        <w:trPr>
          <w:trHeight w:val="285"/>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9</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 – ұйымның мақсатына жету əдісі және ұйымдастыру формасы ретінде</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30</w:t>
            </w:r>
          </w:p>
        </w:tc>
      </w:tr>
      <w:tr w:rsidR="00177806" w:rsidTr="00646E31">
        <w:trPr>
          <w:trHeight w:val="511"/>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10</w:t>
            </w:r>
          </w:p>
        </w:tc>
        <w:tc>
          <w:tcPr>
            <w:tcW w:w="8080" w:type="dxa"/>
          </w:tcPr>
          <w:p w:rsidR="00177806" w:rsidRPr="00E23CA8" w:rsidRDefault="00177806" w:rsidP="00646E31">
            <w:pPr>
              <w:rPr>
                <w:rFonts w:ascii="Times New Roman" w:hAnsi="Times New Roman"/>
                <w:sz w:val="24"/>
                <w:lang w:val="kk-KZ"/>
              </w:rPr>
            </w:pPr>
            <w:r w:rsidRPr="00177806">
              <w:rPr>
                <w:rFonts w:ascii="Times New Roman" w:hAnsi="Times New Roman"/>
                <w:sz w:val="24"/>
                <w:lang w:val="kk-KZ"/>
              </w:rPr>
              <w:t>Жоба менеджменті</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32</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11</w:t>
            </w:r>
          </w:p>
        </w:tc>
        <w:tc>
          <w:tcPr>
            <w:tcW w:w="8080" w:type="dxa"/>
          </w:tcPr>
          <w:p w:rsidR="00177806" w:rsidRPr="00E23CA8" w:rsidRDefault="00177806" w:rsidP="00177806">
            <w:pPr>
              <w:spacing w:after="0" w:line="240" w:lineRule="auto"/>
              <w:rPr>
                <w:rFonts w:ascii="Times New Roman" w:hAnsi="Times New Roman"/>
                <w:sz w:val="24"/>
                <w:lang w:val="kk-KZ"/>
              </w:rPr>
            </w:pPr>
            <w:r>
              <w:rPr>
                <w:rFonts w:ascii="Times New Roman" w:hAnsi="Times New Roman"/>
                <w:bCs/>
                <w:sz w:val="24"/>
                <w:lang w:val="kk-KZ"/>
              </w:rPr>
              <w:t xml:space="preserve"> </w:t>
            </w:r>
            <w:r w:rsidRPr="00177806">
              <w:rPr>
                <w:rFonts w:ascii="Times New Roman" w:hAnsi="Times New Roman"/>
                <w:bCs/>
                <w:sz w:val="24"/>
                <w:lang w:val="kk-KZ"/>
              </w:rPr>
              <w:t>Жобаны басқару принциптері мен ұйымдағы үрдістерді басқаруды салыстыру</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3</w:t>
            </w:r>
            <w:r w:rsidRPr="00E23CA8">
              <w:rPr>
                <w:rFonts w:ascii="Times New Roman" w:hAnsi="Times New Roman"/>
                <w:sz w:val="24"/>
                <w:lang w:val="kk-KZ"/>
              </w:rPr>
              <w:t>6</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12</w:t>
            </w:r>
          </w:p>
        </w:tc>
        <w:tc>
          <w:tcPr>
            <w:tcW w:w="8080" w:type="dxa"/>
          </w:tcPr>
          <w:p w:rsidR="00177806" w:rsidRPr="00E23CA8" w:rsidRDefault="00177806" w:rsidP="00646E31">
            <w:pPr>
              <w:spacing w:after="0" w:line="240" w:lineRule="auto"/>
              <w:jc w:val="both"/>
              <w:rPr>
                <w:rFonts w:ascii="Times New Roman" w:hAnsi="Times New Roman"/>
                <w:sz w:val="24"/>
                <w:lang w:val="kk-KZ"/>
              </w:rPr>
            </w:pPr>
            <w:r w:rsidRPr="00177806">
              <w:rPr>
                <w:rFonts w:ascii="Times New Roman" w:hAnsi="Times New Roman"/>
                <w:sz w:val="24"/>
                <w:lang w:val="kk-KZ"/>
              </w:rPr>
              <w:t>Жобаны басқарудың міндеттері</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38</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13</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Жоба менеджментінің функциялары</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40</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14</w:t>
            </w:r>
          </w:p>
        </w:tc>
        <w:tc>
          <w:tcPr>
            <w:tcW w:w="8080" w:type="dxa"/>
          </w:tcPr>
          <w:p w:rsidR="00177806" w:rsidRPr="00E23CA8" w:rsidRDefault="00177806" w:rsidP="00646E31">
            <w:pPr>
              <w:spacing w:after="0" w:line="240" w:lineRule="auto"/>
              <w:rPr>
                <w:rFonts w:ascii="Times New Roman" w:hAnsi="Times New Roman"/>
                <w:sz w:val="24"/>
                <w:lang w:val="kk-KZ"/>
              </w:rPr>
            </w:pPr>
            <w:r w:rsidRPr="00177806">
              <w:rPr>
                <w:rFonts w:ascii="Times New Roman" w:hAnsi="Times New Roman"/>
                <w:sz w:val="24"/>
                <w:lang w:val="kk-KZ"/>
              </w:rPr>
              <w:t>Шетелдік әдіс (СРМ - critical path method)</w:t>
            </w:r>
          </w:p>
        </w:tc>
        <w:tc>
          <w:tcPr>
            <w:tcW w:w="709" w:type="dxa"/>
          </w:tcPr>
          <w:p w:rsidR="00177806" w:rsidRPr="00E23CA8" w:rsidRDefault="00177806" w:rsidP="00646E31">
            <w:pPr>
              <w:spacing w:after="0" w:line="240" w:lineRule="auto"/>
              <w:jc w:val="center"/>
              <w:rPr>
                <w:rFonts w:ascii="Times New Roman" w:hAnsi="Times New Roman"/>
                <w:sz w:val="24"/>
                <w:lang w:val="kk-KZ"/>
              </w:rPr>
            </w:pPr>
            <w:r>
              <w:rPr>
                <w:rFonts w:ascii="Times New Roman" w:hAnsi="Times New Roman"/>
                <w:sz w:val="24"/>
                <w:lang w:val="kk-KZ"/>
              </w:rPr>
              <w:t>43</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15</w:t>
            </w:r>
          </w:p>
        </w:tc>
        <w:tc>
          <w:tcPr>
            <w:tcW w:w="8080" w:type="dxa"/>
          </w:tcPr>
          <w:p w:rsidR="00177806" w:rsidRPr="00E23CA8" w:rsidRDefault="00C310FB" w:rsidP="00646E31">
            <w:pPr>
              <w:spacing w:after="0" w:line="240" w:lineRule="auto"/>
              <w:jc w:val="both"/>
              <w:rPr>
                <w:rFonts w:ascii="Times New Roman" w:hAnsi="Times New Roman"/>
                <w:bCs/>
                <w:noProof/>
                <w:sz w:val="24"/>
                <w:lang w:val="kk-KZ"/>
              </w:rPr>
            </w:pPr>
            <w:r w:rsidRPr="00C310FB">
              <w:rPr>
                <w:rFonts w:ascii="Times New Roman" w:hAnsi="Times New Roman"/>
                <w:bCs/>
                <w:noProof/>
                <w:sz w:val="24"/>
                <w:lang w:val="kk-KZ"/>
              </w:rPr>
              <w:t>Жобаның өмірлік циклы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45</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16</w:t>
            </w:r>
          </w:p>
        </w:tc>
        <w:tc>
          <w:tcPr>
            <w:tcW w:w="8080" w:type="dxa"/>
          </w:tcPr>
          <w:p w:rsidR="00177806" w:rsidRPr="00E23CA8" w:rsidRDefault="00C310FB" w:rsidP="00646E31">
            <w:pPr>
              <w:shd w:val="clear" w:color="auto" w:fill="FFFFFF"/>
              <w:tabs>
                <w:tab w:val="left" w:pos="682"/>
              </w:tabs>
              <w:spacing w:after="0" w:line="240" w:lineRule="auto"/>
              <w:rPr>
                <w:rFonts w:ascii="Times New Roman" w:hAnsi="Times New Roman"/>
                <w:noProof/>
                <w:spacing w:val="-5"/>
                <w:sz w:val="24"/>
                <w:lang w:val="kk-KZ"/>
              </w:rPr>
            </w:pPr>
            <w:r w:rsidRPr="00C310FB">
              <w:rPr>
                <w:rFonts w:ascii="Times New Roman" w:hAnsi="Times New Roman"/>
                <w:noProof/>
                <w:spacing w:val="-5"/>
                <w:sz w:val="24"/>
                <w:lang w:val="kk-KZ"/>
              </w:rPr>
              <w:t>ҚР СТ UNE 166001 халықаралық стандартының негізгі талаптары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5</w:t>
            </w:r>
            <w:r w:rsidR="00177806">
              <w:rPr>
                <w:rFonts w:ascii="Times New Roman" w:hAnsi="Times New Roman"/>
                <w:sz w:val="24"/>
                <w:lang w:val="kk-KZ"/>
              </w:rPr>
              <w:t>5</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17</w:t>
            </w:r>
          </w:p>
        </w:tc>
        <w:tc>
          <w:tcPr>
            <w:tcW w:w="8080" w:type="dxa"/>
          </w:tcPr>
          <w:p w:rsidR="00177806" w:rsidRPr="00E23CA8" w:rsidRDefault="00C310FB" w:rsidP="00646E31">
            <w:pPr>
              <w:spacing w:after="0" w:line="240" w:lineRule="auto"/>
              <w:jc w:val="both"/>
              <w:rPr>
                <w:rFonts w:ascii="Times New Roman" w:hAnsi="Times New Roman"/>
                <w:sz w:val="24"/>
                <w:lang w:val="kk-KZ"/>
              </w:rPr>
            </w:pPr>
            <w:r w:rsidRPr="00C310FB">
              <w:rPr>
                <w:rFonts w:ascii="Times New Roman" w:hAnsi="Times New Roman"/>
                <w:sz w:val="24"/>
                <w:lang w:val="kk-KZ"/>
              </w:rPr>
              <w:t>R&amp;D&amp;I  жобасының жалпы сипатамалары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58</w:t>
            </w:r>
          </w:p>
        </w:tc>
      </w:tr>
      <w:tr w:rsidR="00177806" w:rsidTr="00646E31">
        <w:trPr>
          <w:trHeight w:val="260"/>
        </w:trPr>
        <w:tc>
          <w:tcPr>
            <w:tcW w:w="1134" w:type="dxa"/>
          </w:tcPr>
          <w:p w:rsidR="00177806" w:rsidRPr="00E23CA8" w:rsidRDefault="00177806" w:rsidP="00646E31">
            <w:pPr>
              <w:rPr>
                <w:sz w:val="24"/>
              </w:rPr>
            </w:pPr>
            <w:r w:rsidRPr="00E23CA8">
              <w:rPr>
                <w:rFonts w:ascii="Times New Roman" w:hAnsi="Times New Roman"/>
                <w:sz w:val="24"/>
                <w:lang w:val="kk-KZ"/>
              </w:rPr>
              <w:t>Дәріс 18</w:t>
            </w:r>
          </w:p>
        </w:tc>
        <w:tc>
          <w:tcPr>
            <w:tcW w:w="8080" w:type="dxa"/>
          </w:tcPr>
          <w:p w:rsidR="00177806" w:rsidRPr="00E23CA8" w:rsidRDefault="00C310FB" w:rsidP="00646E31">
            <w:pPr>
              <w:shd w:val="clear" w:color="auto" w:fill="FFFFFF"/>
              <w:tabs>
                <w:tab w:val="left" w:pos="8100"/>
                <w:tab w:val="left" w:pos="8280"/>
              </w:tabs>
              <w:spacing w:after="0" w:line="240" w:lineRule="auto"/>
              <w:rPr>
                <w:rFonts w:ascii="Times New Roman" w:hAnsi="Times New Roman"/>
                <w:noProof/>
                <w:spacing w:val="-4"/>
                <w:sz w:val="24"/>
                <w:lang w:val="kk-KZ"/>
              </w:rPr>
            </w:pPr>
            <w:r w:rsidRPr="00C310FB">
              <w:rPr>
                <w:rFonts w:ascii="Times New Roman" w:hAnsi="Times New Roman"/>
                <w:noProof/>
                <w:spacing w:val="-4"/>
                <w:sz w:val="24"/>
                <w:lang w:val="kk-KZ"/>
              </w:rPr>
              <w:t>R&amp;D&amp;I жобасының мақсаттары және оларға жету жолдары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60</w:t>
            </w:r>
          </w:p>
        </w:tc>
      </w:tr>
      <w:tr w:rsidR="00177806" w:rsidTr="00646E31">
        <w:trPr>
          <w:trHeight w:val="260"/>
        </w:trPr>
        <w:tc>
          <w:tcPr>
            <w:tcW w:w="1134" w:type="dxa"/>
          </w:tcPr>
          <w:p w:rsidR="00177806" w:rsidRPr="00E23CA8" w:rsidRDefault="00177806" w:rsidP="00646E31">
            <w:pPr>
              <w:rPr>
                <w:sz w:val="24"/>
              </w:rPr>
            </w:pPr>
            <w:r w:rsidRPr="00E23CA8">
              <w:rPr>
                <w:rFonts w:ascii="Times New Roman" w:hAnsi="Times New Roman"/>
                <w:sz w:val="24"/>
                <w:lang w:val="kk-KZ"/>
              </w:rPr>
              <w:t>Дәріс 19</w:t>
            </w:r>
          </w:p>
        </w:tc>
        <w:tc>
          <w:tcPr>
            <w:tcW w:w="8080" w:type="dxa"/>
          </w:tcPr>
          <w:p w:rsidR="00177806" w:rsidRPr="00E23CA8" w:rsidRDefault="00C310FB" w:rsidP="00646E31">
            <w:pPr>
              <w:shd w:val="clear" w:color="auto" w:fill="FFFFFF"/>
              <w:tabs>
                <w:tab w:val="left" w:pos="8100"/>
                <w:tab w:val="left" w:pos="8280"/>
              </w:tabs>
              <w:spacing w:after="0" w:line="240" w:lineRule="auto"/>
              <w:rPr>
                <w:rFonts w:ascii="Times New Roman" w:hAnsi="Times New Roman"/>
                <w:noProof/>
                <w:spacing w:val="-4"/>
                <w:sz w:val="24"/>
                <w:lang w:val="kk-KZ"/>
              </w:rPr>
            </w:pPr>
            <w:r w:rsidRPr="00C310FB">
              <w:rPr>
                <w:rFonts w:ascii="Times New Roman" w:hAnsi="Times New Roman"/>
                <w:noProof/>
                <w:spacing w:val="-4"/>
                <w:sz w:val="24"/>
                <w:lang w:val="kk-KZ"/>
              </w:rPr>
              <w:t>R&amp;D&amp;I жобасын жоспарлау және қаржыландыру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61</w:t>
            </w:r>
          </w:p>
        </w:tc>
      </w:tr>
      <w:tr w:rsidR="00177806" w:rsidTr="00646E31">
        <w:trPr>
          <w:trHeight w:val="385"/>
        </w:trPr>
        <w:tc>
          <w:tcPr>
            <w:tcW w:w="1134" w:type="dxa"/>
          </w:tcPr>
          <w:p w:rsidR="00177806" w:rsidRPr="00C310FB" w:rsidRDefault="00177806" w:rsidP="00646E31">
            <w:pPr>
              <w:spacing w:after="0"/>
              <w:rPr>
                <w:sz w:val="24"/>
              </w:rPr>
            </w:pPr>
            <w:r w:rsidRPr="00C310FB">
              <w:rPr>
                <w:rFonts w:ascii="Times New Roman" w:hAnsi="Times New Roman"/>
                <w:sz w:val="24"/>
                <w:lang w:val="kk-KZ"/>
              </w:rPr>
              <w:t>Дәріс 20</w:t>
            </w:r>
          </w:p>
        </w:tc>
        <w:tc>
          <w:tcPr>
            <w:tcW w:w="8080" w:type="dxa"/>
          </w:tcPr>
          <w:p w:rsidR="00177806" w:rsidRPr="00C310FB" w:rsidRDefault="00C310FB" w:rsidP="00646E31">
            <w:pPr>
              <w:shd w:val="clear" w:color="auto" w:fill="FFFFFF"/>
              <w:tabs>
                <w:tab w:val="right" w:pos="9929"/>
              </w:tabs>
              <w:spacing w:after="0" w:line="240" w:lineRule="auto"/>
              <w:rPr>
                <w:rFonts w:ascii="Times New Roman" w:hAnsi="Times New Roman"/>
                <w:noProof/>
                <w:spacing w:val="-4"/>
                <w:sz w:val="24"/>
                <w:lang w:val="kk-KZ"/>
              </w:rPr>
            </w:pPr>
            <w:r w:rsidRPr="00C310FB">
              <w:rPr>
                <w:rFonts w:ascii="Times New Roman" w:hAnsi="Times New Roman"/>
                <w:noProof/>
                <w:spacing w:val="-4"/>
                <w:sz w:val="24"/>
                <w:lang w:val="kk-KZ"/>
              </w:rPr>
              <w:t>R&amp;D&amp;I жобасының нәтижелерін пайдалану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63</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21</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PMBOK Guide 2000 стандарты негізінде жобаны басқару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65</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22</w:t>
            </w:r>
          </w:p>
        </w:tc>
        <w:tc>
          <w:tcPr>
            <w:tcW w:w="8080" w:type="dxa"/>
          </w:tcPr>
          <w:p w:rsidR="00177806" w:rsidRPr="00E23CA8" w:rsidRDefault="00C310FB" w:rsidP="00646E31">
            <w:pPr>
              <w:spacing w:after="0" w:line="240" w:lineRule="auto"/>
              <w:jc w:val="both"/>
              <w:rPr>
                <w:rFonts w:ascii="Times New Roman" w:hAnsi="Times New Roman"/>
                <w:sz w:val="24"/>
                <w:lang w:val="kk-KZ"/>
              </w:rPr>
            </w:pPr>
            <w:r w:rsidRPr="00C310FB">
              <w:rPr>
                <w:rFonts w:ascii="Times New Roman" w:hAnsi="Times New Roman"/>
                <w:sz w:val="24"/>
                <w:lang w:val="kk-KZ"/>
              </w:rPr>
              <w:t>PMBOK Cuide 2000 стандарты бойынша жобаны басқару саласындағы барлық үрдістерімен танысу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66</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23</w:t>
            </w:r>
          </w:p>
        </w:tc>
        <w:tc>
          <w:tcPr>
            <w:tcW w:w="8080" w:type="dxa"/>
          </w:tcPr>
          <w:p w:rsidR="00177806" w:rsidRPr="00E23CA8" w:rsidRDefault="00C310FB" w:rsidP="00646E31">
            <w:pPr>
              <w:spacing w:after="0" w:line="240" w:lineRule="auto"/>
              <w:jc w:val="both"/>
              <w:rPr>
                <w:rFonts w:ascii="Times New Roman" w:hAnsi="Times New Roman"/>
                <w:sz w:val="24"/>
                <w:lang w:val="kk-KZ"/>
              </w:rPr>
            </w:pPr>
            <w:r w:rsidRPr="00C310FB">
              <w:rPr>
                <w:rFonts w:ascii="Times New Roman" w:hAnsi="Times New Roman"/>
                <w:sz w:val="24"/>
                <w:lang w:val="kk-KZ"/>
              </w:rPr>
              <w:t>PMBOK Guide 2000 стандарты бойынша жоба мақсаттары мен қатысушылар мақсаттары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69</w:t>
            </w:r>
          </w:p>
        </w:tc>
      </w:tr>
      <w:tr w:rsidR="00177806" w:rsidTr="00646E31">
        <w:trPr>
          <w:trHeight w:val="26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24</w:t>
            </w:r>
          </w:p>
        </w:tc>
        <w:tc>
          <w:tcPr>
            <w:tcW w:w="8080" w:type="dxa"/>
          </w:tcPr>
          <w:p w:rsidR="00177806" w:rsidRPr="00E23CA8" w:rsidRDefault="00C310FB" w:rsidP="00C310FB">
            <w:pPr>
              <w:spacing w:after="0" w:line="240" w:lineRule="auto"/>
              <w:rPr>
                <w:rFonts w:ascii="Times New Roman" w:hAnsi="Times New Roman"/>
                <w:sz w:val="24"/>
                <w:lang w:val="kk-KZ"/>
              </w:rPr>
            </w:pPr>
            <w:r w:rsidRPr="00C310FB">
              <w:rPr>
                <w:rFonts w:ascii="Times New Roman" w:hAnsi="Times New Roman"/>
                <w:sz w:val="24"/>
                <w:lang w:val="kk-KZ"/>
              </w:rPr>
              <w:t>РМВОК cuide 2000 стандарты бойынша жобаны баскару үрдістері. Жоба иннциациясы</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70</w:t>
            </w:r>
          </w:p>
        </w:tc>
      </w:tr>
      <w:tr w:rsidR="00177806" w:rsidTr="00646E31">
        <w:trPr>
          <w:trHeight w:val="90"/>
        </w:trPr>
        <w:tc>
          <w:tcPr>
            <w:tcW w:w="1134" w:type="dxa"/>
          </w:tcPr>
          <w:p w:rsidR="00177806" w:rsidRPr="00E23CA8" w:rsidRDefault="00177806" w:rsidP="00646E31">
            <w:pPr>
              <w:spacing w:after="0"/>
              <w:rPr>
                <w:sz w:val="24"/>
              </w:rPr>
            </w:pPr>
            <w:r w:rsidRPr="00E23CA8">
              <w:rPr>
                <w:rFonts w:ascii="Times New Roman" w:hAnsi="Times New Roman"/>
                <w:sz w:val="24"/>
                <w:lang w:val="kk-KZ"/>
              </w:rPr>
              <w:t>Дәріс 25</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PMBOK Guide 2000 стандарты бойынша жоспарлау үдерістері</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72</w:t>
            </w:r>
          </w:p>
        </w:tc>
      </w:tr>
      <w:tr w:rsidR="00177806" w:rsidTr="00646E31">
        <w:trPr>
          <w:trHeight w:val="90"/>
        </w:trPr>
        <w:tc>
          <w:tcPr>
            <w:tcW w:w="1134" w:type="dxa"/>
          </w:tcPr>
          <w:p w:rsidR="00177806" w:rsidRPr="00E23CA8" w:rsidRDefault="00177806" w:rsidP="00646E31">
            <w:pPr>
              <w:spacing w:after="0"/>
              <w:rPr>
                <w:rFonts w:ascii="Times New Roman" w:hAnsi="Times New Roman"/>
                <w:sz w:val="24"/>
                <w:lang w:val="kk-KZ"/>
              </w:rPr>
            </w:pPr>
            <w:r w:rsidRPr="00E23CA8">
              <w:rPr>
                <w:rFonts w:ascii="Times New Roman" w:hAnsi="Times New Roman"/>
                <w:sz w:val="24"/>
                <w:lang w:val="kk-KZ"/>
              </w:rPr>
              <w:t>Дәріс 26</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РМВОК Guide 2000. Ресурстарды жоспарлау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74</w:t>
            </w:r>
          </w:p>
        </w:tc>
      </w:tr>
      <w:tr w:rsidR="00177806" w:rsidRPr="00E23CA8" w:rsidTr="00646E31">
        <w:trPr>
          <w:trHeight w:val="90"/>
        </w:trPr>
        <w:tc>
          <w:tcPr>
            <w:tcW w:w="1134" w:type="dxa"/>
          </w:tcPr>
          <w:p w:rsidR="00177806" w:rsidRPr="00E23CA8" w:rsidRDefault="00177806" w:rsidP="00646E31">
            <w:pPr>
              <w:spacing w:after="0" w:line="240" w:lineRule="auto"/>
              <w:rPr>
                <w:rFonts w:ascii="Times New Roman" w:hAnsi="Times New Roman"/>
                <w:sz w:val="24"/>
                <w:lang w:val="kk-KZ"/>
              </w:rPr>
            </w:pPr>
            <w:r w:rsidRPr="00E23CA8">
              <w:rPr>
                <w:rFonts w:ascii="Times New Roman" w:hAnsi="Times New Roman"/>
                <w:sz w:val="24"/>
                <w:lang w:val="kk-KZ"/>
              </w:rPr>
              <w:t>Дәріс 27</w:t>
            </w:r>
          </w:p>
          <w:p w:rsidR="00177806" w:rsidRPr="00E23CA8" w:rsidRDefault="00177806" w:rsidP="00646E31">
            <w:pPr>
              <w:spacing w:after="0"/>
              <w:rPr>
                <w:rFonts w:ascii="Times New Roman" w:hAnsi="Times New Roman"/>
                <w:sz w:val="24"/>
                <w:lang w:val="kk-KZ"/>
              </w:rPr>
            </w:pPr>
          </w:p>
        </w:tc>
        <w:tc>
          <w:tcPr>
            <w:tcW w:w="8080" w:type="dxa"/>
          </w:tcPr>
          <w:p w:rsidR="00177806" w:rsidRPr="00E23CA8" w:rsidRDefault="00C310FB" w:rsidP="00C310FB">
            <w:pPr>
              <w:tabs>
                <w:tab w:val="left" w:pos="426"/>
                <w:tab w:val="left" w:pos="567"/>
              </w:tabs>
              <w:spacing w:after="0" w:line="240" w:lineRule="auto"/>
              <w:rPr>
                <w:rFonts w:ascii="Times New Roman" w:hAnsi="Times New Roman"/>
                <w:sz w:val="24"/>
                <w:lang w:val="kk-KZ"/>
              </w:rPr>
            </w:pPr>
            <w:r w:rsidRPr="00C310FB">
              <w:rPr>
                <w:rFonts w:ascii="Times New Roman" w:hAnsi="Times New Roman"/>
                <w:sz w:val="24"/>
                <w:lang w:val="kk-KZ"/>
              </w:rPr>
              <w:t>РМВОК Guide 2000 стандарты негізінде жобаны басқаруды жұмыс кестесін түзуге талаптар</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75</w:t>
            </w:r>
          </w:p>
        </w:tc>
      </w:tr>
      <w:tr w:rsidR="00177806" w:rsidRPr="00E23CA8" w:rsidTr="00646E31">
        <w:trPr>
          <w:trHeight w:val="90"/>
        </w:trPr>
        <w:tc>
          <w:tcPr>
            <w:tcW w:w="1134" w:type="dxa"/>
          </w:tcPr>
          <w:p w:rsidR="00177806" w:rsidRPr="00E23CA8" w:rsidRDefault="00177806" w:rsidP="00646E31">
            <w:pPr>
              <w:spacing w:after="0" w:line="240" w:lineRule="auto"/>
              <w:rPr>
                <w:rFonts w:ascii="Times New Roman" w:hAnsi="Times New Roman"/>
                <w:sz w:val="24"/>
                <w:lang w:val="kk-KZ"/>
              </w:rPr>
            </w:pPr>
            <w:r w:rsidRPr="00E23CA8">
              <w:rPr>
                <w:rFonts w:ascii="Times New Roman" w:hAnsi="Times New Roman"/>
                <w:sz w:val="24"/>
                <w:lang w:val="kk-KZ"/>
              </w:rPr>
              <w:t>Дәріс 28</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Жобаны басқару бойынша ресурстарды бағалау әдістері</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77</w:t>
            </w:r>
          </w:p>
        </w:tc>
      </w:tr>
      <w:tr w:rsidR="00177806" w:rsidRPr="00E23CA8" w:rsidTr="00DE699C">
        <w:trPr>
          <w:trHeight w:val="348"/>
        </w:trPr>
        <w:tc>
          <w:tcPr>
            <w:tcW w:w="1134" w:type="dxa"/>
          </w:tcPr>
          <w:p w:rsidR="00177806" w:rsidRPr="00E23CA8" w:rsidRDefault="00177806" w:rsidP="00646E31">
            <w:pPr>
              <w:spacing w:after="0" w:line="240" w:lineRule="auto"/>
              <w:rPr>
                <w:rFonts w:ascii="Times New Roman" w:hAnsi="Times New Roman"/>
                <w:sz w:val="24"/>
                <w:lang w:val="kk-KZ"/>
              </w:rPr>
            </w:pPr>
            <w:r w:rsidRPr="00E23CA8">
              <w:rPr>
                <w:rFonts w:ascii="Times New Roman" w:hAnsi="Times New Roman"/>
                <w:sz w:val="24"/>
                <w:lang w:val="kk-KZ"/>
              </w:rPr>
              <w:t>Дәріс 29</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Жобаны басқару бюджетті түзу</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79</w:t>
            </w:r>
          </w:p>
        </w:tc>
      </w:tr>
      <w:tr w:rsidR="00177806" w:rsidRPr="00E23CA8" w:rsidTr="00646E31">
        <w:trPr>
          <w:trHeight w:val="90"/>
        </w:trPr>
        <w:tc>
          <w:tcPr>
            <w:tcW w:w="1134" w:type="dxa"/>
          </w:tcPr>
          <w:p w:rsidR="00177806" w:rsidRPr="00E23CA8" w:rsidRDefault="00177806" w:rsidP="00646E31">
            <w:pPr>
              <w:spacing w:after="0" w:line="240" w:lineRule="auto"/>
              <w:rPr>
                <w:rFonts w:ascii="Times New Roman" w:hAnsi="Times New Roman"/>
                <w:sz w:val="24"/>
                <w:lang w:val="kk-KZ"/>
              </w:rPr>
            </w:pPr>
            <w:r w:rsidRPr="00E23CA8">
              <w:rPr>
                <w:rFonts w:ascii="Times New Roman" w:hAnsi="Times New Roman"/>
                <w:sz w:val="24"/>
                <w:lang w:val="kk-KZ"/>
              </w:rPr>
              <w:t>Дәріс 30</w:t>
            </w:r>
          </w:p>
        </w:tc>
        <w:tc>
          <w:tcPr>
            <w:tcW w:w="8080" w:type="dxa"/>
          </w:tcPr>
          <w:p w:rsidR="00177806" w:rsidRPr="00E23CA8" w:rsidRDefault="00C310FB" w:rsidP="00646E31">
            <w:pPr>
              <w:spacing w:after="0" w:line="240" w:lineRule="auto"/>
              <w:rPr>
                <w:rFonts w:ascii="Times New Roman" w:hAnsi="Times New Roman"/>
                <w:sz w:val="24"/>
                <w:lang w:val="kk-KZ"/>
              </w:rPr>
            </w:pPr>
            <w:r w:rsidRPr="00C310FB">
              <w:rPr>
                <w:rFonts w:ascii="Times New Roman" w:hAnsi="Times New Roman"/>
                <w:sz w:val="24"/>
                <w:lang w:val="kk-KZ"/>
              </w:rPr>
              <w:t>Жобаны басқару кезінде орындалу мен бақылау үрдістері</w:t>
            </w:r>
          </w:p>
        </w:tc>
        <w:tc>
          <w:tcPr>
            <w:tcW w:w="709" w:type="dxa"/>
          </w:tcPr>
          <w:p w:rsidR="00177806" w:rsidRPr="00E23CA8" w:rsidRDefault="00C310FB" w:rsidP="00646E31">
            <w:pPr>
              <w:spacing w:after="0" w:line="240" w:lineRule="auto"/>
              <w:jc w:val="center"/>
              <w:rPr>
                <w:rFonts w:ascii="Times New Roman" w:hAnsi="Times New Roman"/>
                <w:sz w:val="24"/>
                <w:lang w:val="kk-KZ"/>
              </w:rPr>
            </w:pPr>
            <w:r>
              <w:rPr>
                <w:rFonts w:ascii="Times New Roman" w:hAnsi="Times New Roman"/>
                <w:sz w:val="24"/>
                <w:lang w:val="kk-KZ"/>
              </w:rPr>
              <w:t>8</w:t>
            </w:r>
            <w:r w:rsidR="00DE699C">
              <w:rPr>
                <w:rFonts w:ascii="Times New Roman" w:hAnsi="Times New Roman"/>
                <w:sz w:val="24"/>
                <w:lang w:val="kk-KZ"/>
              </w:rPr>
              <w:t>4</w:t>
            </w:r>
          </w:p>
        </w:tc>
      </w:tr>
      <w:tr w:rsidR="00177806" w:rsidRPr="00E23CA8" w:rsidTr="00646E31">
        <w:trPr>
          <w:trHeight w:val="90"/>
        </w:trPr>
        <w:tc>
          <w:tcPr>
            <w:tcW w:w="1134" w:type="dxa"/>
          </w:tcPr>
          <w:p w:rsidR="00177806" w:rsidRPr="00E23CA8" w:rsidRDefault="00177806" w:rsidP="00646E31">
            <w:pPr>
              <w:spacing w:after="0" w:line="240" w:lineRule="auto"/>
              <w:rPr>
                <w:rFonts w:ascii="Times New Roman" w:hAnsi="Times New Roman"/>
                <w:sz w:val="24"/>
                <w:lang w:val="kk-KZ"/>
              </w:rPr>
            </w:pPr>
          </w:p>
        </w:tc>
        <w:tc>
          <w:tcPr>
            <w:tcW w:w="8080" w:type="dxa"/>
          </w:tcPr>
          <w:p w:rsidR="00177806" w:rsidRPr="00E23CA8" w:rsidRDefault="00177806" w:rsidP="00646E31">
            <w:pPr>
              <w:spacing w:after="0" w:line="240" w:lineRule="auto"/>
              <w:jc w:val="both"/>
              <w:rPr>
                <w:rFonts w:ascii="Times New Roman" w:hAnsi="Times New Roman"/>
                <w:sz w:val="24"/>
                <w:lang w:val="kk-KZ"/>
              </w:rPr>
            </w:pPr>
            <w:r w:rsidRPr="00E23CA8">
              <w:rPr>
                <w:rFonts w:ascii="Times New Roman" w:hAnsi="Times New Roman"/>
                <w:sz w:val="24"/>
                <w:lang w:val="kk-KZ"/>
              </w:rPr>
              <w:t>Қолданылған әдебиеттер тізімі</w:t>
            </w:r>
          </w:p>
          <w:p w:rsidR="00DE699C" w:rsidRPr="00DE699C" w:rsidRDefault="00DE699C" w:rsidP="00DE699C">
            <w:pPr>
              <w:tabs>
                <w:tab w:val="left" w:pos="540"/>
              </w:tabs>
              <w:spacing w:after="0" w:line="240" w:lineRule="auto"/>
              <w:jc w:val="both"/>
              <w:rPr>
                <w:rFonts w:ascii="Times New Roman" w:hAnsi="Times New Roman"/>
                <w:bCs/>
                <w:sz w:val="24"/>
                <w:szCs w:val="24"/>
                <w:lang w:val="kk-KZ"/>
              </w:rPr>
            </w:pPr>
            <w:r w:rsidRPr="00DE699C">
              <w:rPr>
                <w:rFonts w:ascii="Times New Roman" w:hAnsi="Times New Roman"/>
                <w:bCs/>
                <w:sz w:val="24"/>
                <w:szCs w:val="24"/>
                <w:lang w:val="kk-KZ"/>
              </w:rPr>
              <w:t>Білім алушылардың оқу жетістіктерін бағалау жүйесі</w:t>
            </w:r>
          </w:p>
          <w:p w:rsidR="00177806" w:rsidRPr="00E23CA8" w:rsidRDefault="00177806" w:rsidP="00646E31">
            <w:pPr>
              <w:spacing w:after="0" w:line="240" w:lineRule="auto"/>
              <w:rPr>
                <w:rFonts w:ascii="Times New Roman" w:hAnsi="Times New Roman"/>
                <w:sz w:val="24"/>
                <w:lang w:val="kk-KZ"/>
              </w:rPr>
            </w:pPr>
          </w:p>
        </w:tc>
        <w:tc>
          <w:tcPr>
            <w:tcW w:w="709" w:type="dxa"/>
          </w:tcPr>
          <w:p w:rsidR="00177806" w:rsidRDefault="00DE699C" w:rsidP="00646E31">
            <w:pPr>
              <w:spacing w:after="0" w:line="240" w:lineRule="auto"/>
              <w:jc w:val="center"/>
              <w:rPr>
                <w:rFonts w:ascii="Times New Roman" w:hAnsi="Times New Roman"/>
                <w:sz w:val="24"/>
                <w:lang w:val="kk-KZ"/>
              </w:rPr>
            </w:pPr>
            <w:r>
              <w:rPr>
                <w:rFonts w:ascii="Times New Roman" w:hAnsi="Times New Roman"/>
                <w:sz w:val="24"/>
                <w:lang w:val="kk-KZ"/>
              </w:rPr>
              <w:t>87</w:t>
            </w:r>
          </w:p>
          <w:p w:rsidR="00DE699C" w:rsidRPr="00E23CA8" w:rsidRDefault="00DE699C" w:rsidP="00646E31">
            <w:pPr>
              <w:spacing w:after="0" w:line="240" w:lineRule="auto"/>
              <w:jc w:val="center"/>
              <w:rPr>
                <w:rFonts w:ascii="Times New Roman" w:hAnsi="Times New Roman"/>
                <w:sz w:val="24"/>
                <w:lang w:val="kk-KZ"/>
              </w:rPr>
            </w:pPr>
            <w:r>
              <w:rPr>
                <w:rFonts w:ascii="Times New Roman" w:hAnsi="Times New Roman"/>
                <w:sz w:val="24"/>
                <w:lang w:val="kk-KZ"/>
              </w:rPr>
              <w:t>89</w:t>
            </w:r>
          </w:p>
        </w:tc>
      </w:tr>
    </w:tbl>
    <w:p w:rsidR="00177806" w:rsidRPr="002E2AD8" w:rsidRDefault="00385E70" w:rsidP="00C310FB">
      <w:pPr>
        <w:spacing w:after="0" w:line="240" w:lineRule="auto"/>
        <w:rPr>
          <w:rFonts w:ascii="Times New Roman" w:hAnsi="Times New Roman"/>
          <w:sz w:val="28"/>
          <w:szCs w:val="28"/>
          <w:lang w:val="kk-KZ"/>
        </w:rPr>
      </w:pPr>
      <w:r>
        <w:rPr>
          <w:rFonts w:ascii="Times New Roman" w:hAnsi="Times New Roman"/>
          <w:noProof/>
          <w:sz w:val="28"/>
          <w:szCs w:val="28"/>
        </w:rPr>
        <w:pict>
          <v:rect id="Прямоугольник 1" o:spid="_x0000_s1028" style="position:absolute;margin-left:218.25pt;margin-top:15.55pt;width:51.75pt;height:17.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" stroked="f"/>
        </w:pict>
      </w:r>
    </w:p>
    <w:p w:rsidR="00177806" w:rsidRPr="00C902ED" w:rsidRDefault="00177806" w:rsidP="00740FC8">
      <w:pPr>
        <w:spacing w:after="0" w:line="240" w:lineRule="auto"/>
        <w:ind w:firstLine="709"/>
        <w:jc w:val="center"/>
        <w:rPr>
          <w:rFonts w:ascii="Times New Roman" w:hAnsi="Times New Roman"/>
          <w:sz w:val="28"/>
          <w:szCs w:val="28"/>
          <w:lang w:val="kk-KZ"/>
        </w:rPr>
      </w:pPr>
      <w:r w:rsidRPr="00C902ED">
        <w:rPr>
          <w:rFonts w:ascii="Times New Roman" w:hAnsi="Times New Roman"/>
          <w:sz w:val="28"/>
          <w:szCs w:val="28"/>
          <w:lang w:val="kk-KZ"/>
        </w:rPr>
        <w:lastRenderedPageBreak/>
        <w:t>КІРІСПЕ</w:t>
      </w:r>
    </w:p>
    <w:p w:rsidR="002D7513" w:rsidRPr="006A61F4" w:rsidRDefault="002D7513" w:rsidP="002D7513">
      <w:pPr>
        <w:spacing w:after="0"/>
        <w:rPr>
          <w:rFonts w:ascii="Times New Roman" w:hAnsi="Times New Roman"/>
          <w:color w:val="FF0000"/>
          <w:sz w:val="28"/>
          <w:szCs w:val="28"/>
          <w:lang w:val="kk-KZ"/>
        </w:rPr>
      </w:pPr>
    </w:p>
    <w:p w:rsidR="00177806" w:rsidRDefault="00177806" w:rsidP="00177806">
      <w:pPr>
        <w:spacing w:after="0" w:line="240" w:lineRule="auto"/>
        <w:ind w:firstLine="709"/>
        <w:jc w:val="both"/>
        <w:rPr>
          <w:rFonts w:ascii="Times New Roman" w:hAnsi="Times New Roman"/>
          <w:sz w:val="28"/>
          <w:szCs w:val="28"/>
          <w:lang w:val="kk-KZ"/>
        </w:rPr>
      </w:pPr>
      <w:r w:rsidRPr="00703E80">
        <w:rPr>
          <w:rFonts w:ascii="Times New Roman" w:hAnsi="Times New Roman"/>
          <w:sz w:val="28"/>
          <w:szCs w:val="28"/>
          <w:lang w:val="kk-KZ"/>
        </w:rPr>
        <w:t>Мемлекеттiк</w:t>
      </w:r>
      <w:r>
        <w:rPr>
          <w:rFonts w:ascii="Times New Roman" w:hAnsi="Times New Roman"/>
          <w:sz w:val="28"/>
          <w:szCs w:val="28"/>
          <w:lang w:val="kk-KZ"/>
        </w:rPr>
        <w:t xml:space="preserve"> стандарттар және басқа да нормативтік құжаттар қорын қалыптастыру мен дамыту,  </w:t>
      </w:r>
      <w:r w:rsidRPr="00703E80">
        <w:rPr>
          <w:rFonts w:ascii="Times New Roman" w:hAnsi="Times New Roman"/>
          <w:sz w:val="28"/>
          <w:szCs w:val="28"/>
          <w:lang w:val="kk-KZ"/>
        </w:rPr>
        <w:t>ресми қабылданған және белгiленген нормалар мен ұғымдарға еркiн қол жеткiзудi қамтамасыз етуге және шетелдермен саудада</w:t>
      </w:r>
      <w:r>
        <w:rPr>
          <w:rFonts w:ascii="Times New Roman" w:hAnsi="Times New Roman"/>
          <w:sz w:val="28"/>
          <w:szCs w:val="28"/>
          <w:lang w:val="kk-KZ"/>
        </w:rPr>
        <w:t>ғы</w:t>
      </w:r>
      <w:r w:rsidRPr="00703E80">
        <w:rPr>
          <w:rFonts w:ascii="Times New Roman" w:hAnsi="Times New Roman"/>
          <w:sz w:val="28"/>
          <w:szCs w:val="28"/>
          <w:lang w:val="kk-KZ"/>
        </w:rPr>
        <w:t xml:space="preserve"> техникалық кедергiлер</w:t>
      </w:r>
      <w:r>
        <w:rPr>
          <w:rFonts w:ascii="Times New Roman" w:hAnsi="Times New Roman"/>
          <w:sz w:val="28"/>
          <w:szCs w:val="28"/>
          <w:lang w:val="kk-KZ"/>
        </w:rPr>
        <w:t>дi жоюға</w:t>
      </w:r>
      <w:r w:rsidRPr="00703E80">
        <w:rPr>
          <w:rFonts w:ascii="Times New Roman" w:hAnsi="Times New Roman"/>
          <w:sz w:val="28"/>
          <w:szCs w:val="28"/>
          <w:lang w:val="kk-KZ"/>
        </w:rPr>
        <w:t xml:space="preserve"> мүмкiндiк беретiндiктен Қазақстан Республикасының әлеуметтiк-экономикалық және ғылыми-техникалық дамуы үшiн стратегиялық жағынан маңызды болып табылады.  </w:t>
      </w:r>
    </w:p>
    <w:p w:rsidR="00177806" w:rsidRPr="00D10AEC" w:rsidRDefault="00177806" w:rsidP="00177806">
      <w:pPr>
        <w:spacing w:after="0" w:line="240" w:lineRule="auto"/>
        <w:ind w:firstLine="709"/>
        <w:jc w:val="both"/>
        <w:rPr>
          <w:rFonts w:ascii="Times New Roman" w:hAnsi="Times New Roman"/>
          <w:sz w:val="28"/>
          <w:szCs w:val="28"/>
          <w:lang w:val="kk-KZ"/>
        </w:rPr>
      </w:pPr>
      <w:r w:rsidRPr="00D10AEC">
        <w:rPr>
          <w:rFonts w:ascii="Times New Roman" w:hAnsi="Times New Roman"/>
          <w:sz w:val="28"/>
          <w:szCs w:val="28"/>
          <w:lang w:val="kk-KZ"/>
        </w:rPr>
        <w:t>Қазақстан Республикасындағы қазiргi Мемлекеттiк стандарттар қоры өнiмдерге, жұмыстарға және қызмет көрсетулерге қатысты нормаларды, ережелердiң және сипаттамалардың көп мәрте қолданылуы үшiн белгiленген стандарттау, метрология және сертификаттау жөнiндегi</w:t>
      </w:r>
      <w:r>
        <w:rPr>
          <w:rFonts w:ascii="Times New Roman" w:hAnsi="Times New Roman"/>
          <w:sz w:val="28"/>
          <w:szCs w:val="28"/>
          <w:lang w:val="kk-KZ"/>
        </w:rPr>
        <w:t xml:space="preserve"> нормативтік</w:t>
      </w:r>
      <w:r w:rsidRPr="00D10AEC">
        <w:rPr>
          <w:rFonts w:ascii="Times New Roman" w:hAnsi="Times New Roman"/>
          <w:sz w:val="28"/>
          <w:szCs w:val="28"/>
          <w:lang w:val="kk-KZ"/>
        </w:rPr>
        <w:t xml:space="preserve"> құжаттардың жиынтығын қамтиды. </w:t>
      </w:r>
    </w:p>
    <w:p w:rsidR="00177806" w:rsidRPr="0075264F" w:rsidRDefault="00177806" w:rsidP="00177806">
      <w:pPr>
        <w:spacing w:after="0" w:line="240" w:lineRule="auto"/>
        <w:ind w:firstLine="709"/>
        <w:jc w:val="both"/>
        <w:rPr>
          <w:rFonts w:ascii="Times New Roman" w:hAnsi="Times New Roman"/>
          <w:sz w:val="28"/>
          <w:szCs w:val="28"/>
          <w:lang w:val="kk-KZ"/>
        </w:rPr>
      </w:pPr>
      <w:r w:rsidRPr="0075264F">
        <w:rPr>
          <w:rFonts w:ascii="Times New Roman" w:hAnsi="Times New Roman"/>
          <w:sz w:val="28"/>
          <w:szCs w:val="28"/>
          <w:lang w:val="kk-KZ"/>
        </w:rPr>
        <w:t>Қандай бір сала қызметінде болмасын, маманның кәсіби деңгейін анықтайтын факторлардың бірі нормативтік құжатта</w:t>
      </w:r>
      <w:r>
        <w:rPr>
          <w:rFonts w:ascii="Times New Roman" w:hAnsi="Times New Roman"/>
          <w:sz w:val="28"/>
          <w:szCs w:val="28"/>
          <w:lang w:val="kk-KZ"/>
        </w:rPr>
        <w:t>р</w:t>
      </w:r>
      <w:r w:rsidRPr="0075264F">
        <w:rPr>
          <w:rFonts w:ascii="Times New Roman" w:hAnsi="Times New Roman"/>
          <w:sz w:val="28"/>
          <w:szCs w:val="28"/>
          <w:lang w:val="kk-KZ"/>
        </w:rPr>
        <w:t xml:space="preserve"> туралы білімі болып табылады. Оның жасалуына, ресімделуіне, өңделуіне қызметкердің қай-қайсысы болмасын белгілі дәрежеде қатысып отырады. Стандарттау жүйесі </w:t>
      </w:r>
      <w:r w:rsidRPr="0075264F">
        <w:rPr>
          <w:rFonts w:ascii="Times New Roman KK EK" w:hAnsi="Times New Roman KK EK"/>
          <w:sz w:val="28"/>
          <w:szCs w:val="28"/>
          <w:lang w:val="kk-KZ"/>
        </w:rPr>
        <w:t xml:space="preserve">қолданылатын нормативтік құжаттарды </w:t>
      </w:r>
      <w:r>
        <w:rPr>
          <w:rFonts w:ascii="Times New Roman KK EK" w:hAnsi="Times New Roman KK EK"/>
          <w:sz w:val="28"/>
          <w:szCs w:val="28"/>
          <w:lang w:val="kk-KZ"/>
        </w:rPr>
        <w:t xml:space="preserve">үнемі </w:t>
      </w:r>
      <w:r w:rsidRPr="0075264F">
        <w:rPr>
          <w:rFonts w:ascii="Times New Roman KK EK" w:hAnsi="Times New Roman KK EK"/>
          <w:sz w:val="28"/>
          <w:szCs w:val="28"/>
          <w:lang w:val="kk-KZ"/>
        </w:rPr>
        <w:t xml:space="preserve">жаңартып отыруға және халықаралық стандарттау бойынша жұмыс істеуге мүмкіндік береді. Ол құжаттардың негізгілері </w:t>
      </w:r>
      <w:r>
        <w:rPr>
          <w:rFonts w:ascii="Times New Roman KK EK" w:hAnsi="Times New Roman KK EK"/>
          <w:sz w:val="28"/>
          <w:szCs w:val="28"/>
          <w:lang w:val="kk-KZ"/>
        </w:rPr>
        <w:t xml:space="preserve">- </w:t>
      </w:r>
      <w:r w:rsidRPr="0075264F">
        <w:rPr>
          <w:rFonts w:ascii="Times New Roman KK EK" w:hAnsi="Times New Roman KK EK"/>
          <w:sz w:val="28"/>
          <w:szCs w:val="28"/>
          <w:lang w:val="kk-KZ"/>
        </w:rPr>
        <w:t>стандарттар мен техникалық регламенттер.</w:t>
      </w:r>
    </w:p>
    <w:p w:rsidR="00177806" w:rsidRPr="0075264F" w:rsidRDefault="00177806" w:rsidP="00177806">
      <w:pPr>
        <w:spacing w:after="0" w:line="240" w:lineRule="auto"/>
        <w:jc w:val="both"/>
        <w:rPr>
          <w:rFonts w:ascii="Times New Roman KK EK" w:hAnsi="Times New Roman KK EK"/>
          <w:sz w:val="28"/>
          <w:szCs w:val="28"/>
          <w:lang w:val="kk-KZ"/>
        </w:rPr>
      </w:pPr>
      <w:r w:rsidRPr="0075264F">
        <w:rPr>
          <w:rFonts w:ascii="Times New Roman KK EK" w:hAnsi="Times New Roman KK EK"/>
          <w:sz w:val="28"/>
          <w:szCs w:val="28"/>
          <w:lang w:val="kk-KZ"/>
        </w:rPr>
        <w:t xml:space="preserve">        Стандарттар Отандық және шетелдік ғылым мен технология, техника мен озық әдістер негізінде құрастырылады. Мұнда ғылыми-зерттеу, тәжірибе – конструкторлық және жобалау жұмыстары негіз ретінде қолданылады.</w:t>
      </w:r>
    </w:p>
    <w:p w:rsidR="00177806" w:rsidRPr="0075264F" w:rsidRDefault="00177806" w:rsidP="0017780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Дәрістер жиынтығының </w:t>
      </w:r>
      <w:r w:rsidRPr="0075264F">
        <w:rPr>
          <w:rFonts w:ascii="Times New Roman" w:hAnsi="Times New Roman"/>
          <w:sz w:val="28"/>
          <w:szCs w:val="28"/>
          <w:lang w:val="kk-KZ"/>
        </w:rPr>
        <w:t>басты мақсаты мемлекеттік техникалық реттеу жүйесінің нормативтік-құқықтық негіздері және стандарттар мен нормативтік құжаттамаларды жасау технологиясы бойынша  студенттерге теориялық білім және тәжірибелік дағдылар кешенін беру.</w:t>
      </w:r>
      <w:r w:rsidRPr="00C902ED">
        <w:rPr>
          <w:rFonts w:ascii="Times New Roman" w:hAnsi="Times New Roman"/>
          <w:lang w:val="sr-Cyrl-CS"/>
        </w:rPr>
        <w:t xml:space="preserve"> </w:t>
      </w:r>
      <w:r>
        <w:rPr>
          <w:rFonts w:ascii="Times New Roman" w:hAnsi="Times New Roman"/>
          <w:lang w:val="sr-Cyrl-CS"/>
        </w:rPr>
        <w:t xml:space="preserve"> </w:t>
      </w:r>
    </w:p>
    <w:p w:rsidR="00846524" w:rsidRDefault="00846524">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754736" w:rsidRPr="00754736"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 xml:space="preserve">1-дәріс </w:t>
      </w:r>
      <w:r w:rsidRPr="00754736">
        <w:rPr>
          <w:rFonts w:ascii="Times New Roman" w:hAnsi="Times New Roman" w:cs="Times New Roman"/>
          <w:b/>
          <w:sz w:val="28"/>
          <w:szCs w:val="28"/>
          <w:lang w:val="kk-KZ"/>
        </w:rPr>
        <w:t>Жобаларды басқарудың пайда болуы мен дамуы</w:t>
      </w:r>
    </w:p>
    <w:p w:rsidR="00754736" w:rsidRPr="00754736" w:rsidRDefault="00754736"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20583B" w:rsidRDefault="00754736" w:rsidP="00754736">
      <w:pPr>
        <w:pStyle w:val="a5"/>
        <w:numPr>
          <w:ilvl w:val="0"/>
          <w:numId w:val="87"/>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Жобаның өмірлік циклы</w:t>
      </w:r>
    </w:p>
    <w:p w:rsidR="00754736" w:rsidRPr="0020583B" w:rsidRDefault="00754736" w:rsidP="00754736">
      <w:pPr>
        <w:pStyle w:val="a5"/>
        <w:numPr>
          <w:ilvl w:val="0"/>
          <w:numId w:val="87"/>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Жобаны жоспарлау, жүзеге асыру, бақылау</w:t>
      </w:r>
    </w:p>
    <w:p w:rsidR="00754736" w:rsidRPr="0020583B" w:rsidRDefault="00754736" w:rsidP="00754736">
      <w:pPr>
        <w:pStyle w:val="a5"/>
        <w:numPr>
          <w:ilvl w:val="0"/>
          <w:numId w:val="87"/>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Жобаны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Әрбір жобаның өмірлік циклы болады: ол жоба идеясы пайда болғанда басталады да, жобаның мақсатына жеткенде немесе оны жалғастырудың қажетсіздігі жайлы шешім қабылданғанда аяқталады. Осы екі жағдайдың – жобаның басталуы мен аяқталуы арасында тлығымен жобаның мазмұнын құрайтын өзара байланысты жұмыстар мен әдістердің жиынтығы орналасады.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Жобаның өмірлік циклы үш негізгі сатыдан құрылады: бастапқы, жобаны жүзеге асыру сатысы және жоба бойынша жұмыстардың аяқталу сатысы. Бірінші сатыда екі кезең бар: жобаның қалыптасу кезеңі мен оны жоспарлау кезеңі.</w:t>
      </w:r>
      <w:r w:rsidRPr="004801E0">
        <w:rPr>
          <w:rFonts w:ascii="Times New Roman" w:hAnsi="Times New Roman" w:cs="Times New Roman"/>
          <w:sz w:val="28"/>
          <w:szCs w:val="28"/>
        </w:rPr>
        <w:t xml:space="preserve"> </w:t>
      </w:r>
      <w:r w:rsidRPr="00810E26">
        <w:rPr>
          <w:rFonts w:ascii="Times New Roman" w:hAnsi="Times New Roman" w:cs="Times New Roman"/>
          <w:sz w:val="28"/>
          <w:szCs w:val="28"/>
        </w:rPr>
        <w:t>Жобаның  қалыптасу кезеңінде оның басталуы,  бейнелеуі мәселелері,  қажеттілік, қаржылық мүміндіктер, тәуекелдер мен басқа факторларды есепке алғандағы баламалы жобалардың ішінен жобаны таңдау мәселелері шешіледі.</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Жобаны жоспарлау оның барлық өмірлік циклының бойында жүзеге асырылады. Басында, жобаның алғашқы (шамаланған) жоспары құрылады, ал оны жүзеге асыру жайлы шешім қабылданғанда, оны толық талдап жоспарлау жүзеге асырылады, бұл жобаның аяқталу кезкңіне дейін жалғасалы. Жобаны тура жоспарлаудың қажеттілігі, оны жүзеге асыру үрдісінде  алғашқы жобалық жұмыстардың орындалуынан мүмкін ауытқулар пайда болумен түсіндіріледі. Сондықтан жасалынатын жоспарларға қажетті түзетулер енгізуге тура келеді.</w:t>
      </w:r>
      <w:r w:rsidRPr="004801E0">
        <w:rPr>
          <w:rFonts w:ascii="Times New Roman" w:hAnsi="Times New Roman" w:cs="Times New Roman"/>
          <w:sz w:val="28"/>
          <w:szCs w:val="28"/>
        </w:rPr>
        <w:t xml:space="preserve"> </w:t>
      </w:r>
      <w:r w:rsidRPr="00810E26">
        <w:rPr>
          <w:rFonts w:ascii="Times New Roman" w:hAnsi="Times New Roman" w:cs="Times New Roman"/>
          <w:sz w:val="28"/>
          <w:szCs w:val="28"/>
        </w:rPr>
        <w:t>Жобаны жүзеге асыру сатысында жобалық жұмыстардың орындалуы бақыланады. Осы мақсатпен орындалған жұмыстардың көлемі, мерзімі мен құны жайлы деректер жиналады да, жоспарланған мәндермен салыстырады. Егер едәір ауытқулар пайда болса, оларды жоюға бағытталған басқарушылық шешімдер қабылданады.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Жобаның аяқталу сатысында  оны тапсырыс берушіге тапсыруға  дайындық жүзеге асырылады, жобада әрекет еткен қорлар босатылады да, басқа жобаларды орындауға жіберіледі, жобаның орындалуы жайлы қорытынды,</w:t>
      </w:r>
      <w:r w:rsidRPr="00810E26">
        <w:rPr>
          <w:rFonts w:ascii="Times New Roman" w:hAnsi="Times New Roman" w:cs="Times New Roman"/>
          <w:sz w:val="28"/>
          <w:szCs w:val="28"/>
          <w:lang w:val="kk-KZ"/>
        </w:rPr>
        <w:t xml:space="preserve"> </w:t>
      </w:r>
      <w:r w:rsidRPr="00810E26">
        <w:rPr>
          <w:rFonts w:ascii="Times New Roman" w:hAnsi="Times New Roman" w:cs="Times New Roman"/>
          <w:sz w:val="28"/>
          <w:szCs w:val="28"/>
        </w:rPr>
        <w:t>есеп беру құралады, ал барлық жобалық құжаттар архивке тапсырылады. Кейбір жағдайларда, мысалы жобаны басқару тоқтатылса, оның толық аяқталуы мүмкін болмайды. Сонымен қатар аяқталмаған шығындар және/немесе жобаны орындау мерзімінің ұзаруы жағдайлары да мүмкін. Сондықтан болашақта мұндай жағдайларды болдырмау мақсатымен жоба сәтсіздіктерін тәптіштеп талдау қажет.</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xml:space="preserve"> Жобаларды жүзеге  асыру сапалы, тиімді болуы үшін, белгісіз уақытқа созылмауы үшін және аса көп ақша қаражаттарын салуды талап етпеуі үшін, олардың сапасына қойылатын талаптарды есепке алу арқылы басқарылуы </w:t>
      </w:r>
      <w:r w:rsidRPr="00810E26">
        <w:rPr>
          <w:rFonts w:ascii="Times New Roman" w:hAnsi="Times New Roman" w:cs="Times New Roman"/>
          <w:sz w:val="28"/>
          <w:szCs w:val="28"/>
        </w:rPr>
        <w:lastRenderedPageBreak/>
        <w:t>қажет және нақты уақыттық шектеулерге, қорлық шектеулерге және лимиттерге сай келуі қажет.</w:t>
      </w:r>
      <w:r w:rsidRPr="004801E0">
        <w:rPr>
          <w:rFonts w:ascii="Times New Roman" w:hAnsi="Times New Roman" w:cs="Times New Roman"/>
          <w:sz w:val="28"/>
          <w:szCs w:val="28"/>
        </w:rPr>
        <w:t xml:space="preserve"> </w:t>
      </w:r>
      <w:r w:rsidRPr="00810E26">
        <w:rPr>
          <w:rFonts w:ascii="Times New Roman" w:hAnsi="Times New Roman" w:cs="Times New Roman"/>
          <w:sz w:val="28"/>
          <w:szCs w:val="28"/>
        </w:rPr>
        <w:t>Жобаларды басқарудың осы  және басқа да күрделі мәселелерін  шешу сәйкес әдістемелік және құрал</w:t>
      </w:r>
      <w:r>
        <w:rPr>
          <w:rFonts w:ascii="Times New Roman" w:hAnsi="Times New Roman" w:cs="Times New Roman"/>
          <w:sz w:val="28"/>
          <w:szCs w:val="28"/>
        </w:rPr>
        <w:t>дық қамсыздандыруда талап етті.</w:t>
      </w:r>
      <w:r w:rsidRPr="00810E26">
        <w:rPr>
          <w:rFonts w:ascii="Times New Roman" w:hAnsi="Times New Roman" w:cs="Times New Roman"/>
          <w:sz w:val="28"/>
          <w:szCs w:val="28"/>
        </w:rPr>
        <w:t>Сондықтан </w:t>
      </w:r>
      <w:r w:rsidRPr="00810E26">
        <w:rPr>
          <w:rFonts w:ascii="Times New Roman" w:hAnsi="Times New Roman" w:cs="Times New Roman"/>
          <w:sz w:val="28"/>
          <w:szCs w:val="28"/>
          <w:lang w:val="kk-KZ"/>
        </w:rPr>
        <w:t xml:space="preserve"> </w:t>
      </w:r>
      <w:r w:rsidRPr="00810E26">
        <w:rPr>
          <w:rFonts w:ascii="Times New Roman" w:hAnsi="Times New Roman" w:cs="Times New Roman"/>
          <w:sz w:val="28"/>
          <w:szCs w:val="28"/>
        </w:rPr>
        <w:t>менеджменттің теориясымен тәжірибесінде  жобаларды басқару деген басты  бағыт пайда болды, ол бүгінгі күні барлық қаржылық жүйесі дамыған елдерде кеңінен таралған.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«Жобаларды басқару» ұғымына жобаны немесе жобаларды  басқаруға қабылданған әдісіне, оның масштабы, күрделілігі мен басқа  факторлаға тәуелді түрлі анықтама береді. Бұл терминнің көбінесе қолданылыатын синонимдері – «жобаны (жобаларды) басқару», «жоба (жобалар) менеджменті», «жоба – менеджмент». Сонымен қатар жобалық менеджмент жайлы басқару ғылымы мен тәжірибесінің қазіргі бағыты деп те айтуға болады. Одан басқа жобаларды қаржыландыруды басқарушылық мәдениеттің немесе кәсіби қызметтің ерекше саласы деп қарастыруға болады, бұл түрлі жобаларды  - ғылыми, білім, өндірістік, әлеуметтік, мәдени, әскери және т.б., жасап шығару мен жүзеге асырумен байланысты.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қазіргі  технологиясының қалыптасуы мен дамуының тарихы шамамен жарты ғасырға созылған. Өткен ғасырдың 50 – ші жылдардың соңында  «Дюпон» (АҚШ) фирмасында ауыспалы жол әдісі  (Critical Path Method - CPM) жасалды, ол ЭЕМ көмегімен осы фирманың зауыттарын модернизациялау бойынша жұмыстардың күрделі кешендерін орындаудың жоспарларын бақылауға мүмкіндік береді. Сол уақытта “Локхид” компаниясының мамандарымен бағдарламаларды талдау мен бағалау әдісі  – ПЕРТ (Program Evolution and Review Technique PERT)  жасалды, оның көмегімен  «Поларис» ракеталық жүйесінің жобасы сәтті жүзеге асырылды. Осыдан кейін бұл әдістерді АҚШ пен әлемдік басқа ірі өнеркәсіптік және құрылыс компаниялары қолдана бастады. Бірақ есептеу машиналарының жоғары құны жобаны басқарудың жаңа және тиімді технологиясының таралуын шектеді.</w:t>
      </w:r>
    </w:p>
    <w:p w:rsidR="0075473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Бұл жағдай  80-ші жылдардың  ортасында түпкілікті өзгерді, осы  кезде персоналды компьютерлер пайда  болды, олар арзандылығы мен пайдаланудағы  қарапайымдылығының арқасында көптеген компаниялар мен ондағы мамндарға  қолайлы болды. Компьютерлік техниканың осындай артықшылықтарының көмегімен түрлі масштабтар мен күрделіліктегі жобаларды басқару мәселелерін шешу мүмкін болды.</w:t>
      </w:r>
      <w:r w:rsidRPr="004801E0">
        <w:rPr>
          <w:rFonts w:ascii="Times New Roman" w:hAnsi="Times New Roman" w:cs="Times New Roman"/>
          <w:sz w:val="28"/>
          <w:szCs w:val="28"/>
          <w:lang w:val="kk-KZ"/>
        </w:rPr>
        <w:t xml:space="preserve"> </w:t>
      </w:r>
      <w:r w:rsidRPr="009732B0">
        <w:rPr>
          <w:rFonts w:ascii="Times New Roman" w:hAnsi="Times New Roman" w:cs="Times New Roman"/>
          <w:sz w:val="28"/>
          <w:szCs w:val="28"/>
          <w:lang w:val="kk-KZ"/>
        </w:rPr>
        <w:t>Жобаларды басқарудың қазіргі  әдістемесі мен инструментарийі  үлкен әмбебаптылығымен ерекшеленеді және түрлі елдерде, салаларда және қызметтің түрлерінде сәтті қолданады.</w:t>
      </w:r>
      <w:r w:rsidRPr="004801E0">
        <w:rPr>
          <w:rFonts w:ascii="Times New Roman" w:hAnsi="Times New Roman" w:cs="Times New Roman"/>
          <w:sz w:val="28"/>
          <w:szCs w:val="28"/>
          <w:lang w:val="kk-KZ"/>
        </w:rPr>
        <w:t xml:space="preserve"> </w:t>
      </w:r>
      <w:r w:rsidRPr="009732B0">
        <w:rPr>
          <w:rFonts w:ascii="Times New Roman" w:hAnsi="Times New Roman" w:cs="Times New Roman"/>
          <w:sz w:val="28"/>
          <w:szCs w:val="28"/>
          <w:lang w:val="kk-KZ"/>
        </w:rPr>
        <w:t>Жобалық қызмет байырғы  Кеңес Одағында да аса дамыған  болат</w:t>
      </w:r>
      <w:r>
        <w:rPr>
          <w:rFonts w:ascii="Times New Roman" w:hAnsi="Times New Roman" w:cs="Times New Roman"/>
          <w:sz w:val="28"/>
          <w:szCs w:val="28"/>
          <w:lang w:val="kk-KZ"/>
        </w:rPr>
        <w:t>ын, бірақ ол жоспарлы әкімшіл-</w:t>
      </w:r>
      <w:r w:rsidRPr="009732B0">
        <w:rPr>
          <w:rFonts w:ascii="Times New Roman" w:hAnsi="Times New Roman" w:cs="Times New Roman"/>
          <w:sz w:val="28"/>
          <w:szCs w:val="28"/>
          <w:lang w:val="kk-KZ"/>
        </w:rPr>
        <w:t>әміршіл жүйе шарттарында жүзеге асырылып, жалпы</w:t>
      </w:r>
      <w:r w:rsidRPr="004801E0">
        <w:rPr>
          <w:rFonts w:ascii="Times New Roman" w:hAnsi="Times New Roman" w:cs="Times New Roman"/>
          <w:sz w:val="28"/>
          <w:szCs w:val="28"/>
          <w:lang w:val="kk-KZ"/>
        </w:rPr>
        <w:t xml:space="preserve"> </w:t>
      </w:r>
      <w:r w:rsidRPr="009732B0">
        <w:rPr>
          <w:rFonts w:ascii="Times New Roman" w:hAnsi="Times New Roman" w:cs="Times New Roman"/>
          <w:sz w:val="28"/>
          <w:szCs w:val="28"/>
          <w:lang w:val="kk-KZ"/>
        </w:rPr>
        <w:t>одақтық және республикалық  ірі мемлеке</w:t>
      </w:r>
      <w:r>
        <w:rPr>
          <w:rFonts w:ascii="Times New Roman" w:hAnsi="Times New Roman" w:cs="Times New Roman"/>
          <w:sz w:val="28"/>
          <w:szCs w:val="28"/>
          <w:lang w:val="kk-KZ"/>
        </w:rPr>
        <w:t>ттік институттарда  шоғырланды.</w:t>
      </w:r>
      <w:r w:rsidRPr="004801E0">
        <w:rPr>
          <w:rFonts w:ascii="Times New Roman" w:hAnsi="Times New Roman" w:cs="Times New Roman"/>
          <w:sz w:val="28"/>
          <w:szCs w:val="28"/>
          <w:lang w:val="kk-KZ"/>
        </w:rPr>
        <w:t xml:space="preserve"> </w:t>
      </w:r>
      <w:r w:rsidRPr="009732B0">
        <w:rPr>
          <w:rFonts w:ascii="Times New Roman" w:hAnsi="Times New Roman" w:cs="Times New Roman"/>
          <w:sz w:val="28"/>
          <w:szCs w:val="28"/>
          <w:lang w:val="kk-KZ"/>
        </w:rPr>
        <w:t xml:space="preserve">Бұл институттардың басты мәселесі  – экономика салаларының  жоспарлы және пропорционалды дамуының мемлекеттік саясатын жүзеге асыру болып </w:t>
      </w:r>
      <w:r w:rsidRPr="009732B0">
        <w:rPr>
          <w:rFonts w:ascii="Times New Roman" w:hAnsi="Times New Roman" w:cs="Times New Roman"/>
          <w:sz w:val="28"/>
          <w:szCs w:val="28"/>
          <w:lang w:val="kk-KZ"/>
        </w:rPr>
        <w:lastRenderedPageBreak/>
        <w:t>табылды. Бәсекелік заңы ол шарттарда әсер етпеді, бұл жобалардың сапасы мен құнына теріс әсерін тигізіп, оларды қалыптастыру мен жүзеге асыру мерзімінің тым ұзаруына алып келді.</w:t>
      </w:r>
    </w:p>
    <w:p w:rsidR="00754736" w:rsidRPr="009732B0"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rPr>
      </w:pPr>
      <w:r w:rsidRPr="00810E26">
        <w:rPr>
          <w:rFonts w:ascii="Times New Roman" w:hAnsi="Times New Roman" w:cs="Times New Roman"/>
          <w:b/>
          <w:sz w:val="28"/>
          <w:szCs w:val="28"/>
        </w:rPr>
        <w:t>Бақылау сұрақтары:</w:t>
      </w:r>
    </w:p>
    <w:p w:rsidR="00754736" w:rsidRPr="00810E26" w:rsidRDefault="00754736" w:rsidP="00754736">
      <w:pPr>
        <w:pStyle w:val="a5"/>
        <w:numPr>
          <w:ilvl w:val="0"/>
          <w:numId w:val="52"/>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Жоба менеджменті дегеніміз не</w:t>
      </w:r>
      <w:r w:rsidRPr="00810E26">
        <w:rPr>
          <w:rFonts w:ascii="Times New Roman" w:hAnsi="Times New Roman" w:cs="Times New Roman"/>
          <w:sz w:val="28"/>
          <w:szCs w:val="28"/>
          <w:lang w:val="kk-KZ"/>
        </w:rPr>
        <w:t>?</w:t>
      </w:r>
    </w:p>
    <w:p w:rsidR="00754736" w:rsidRPr="00810E26" w:rsidRDefault="00754736" w:rsidP="00754736">
      <w:pPr>
        <w:pStyle w:val="a5"/>
        <w:numPr>
          <w:ilvl w:val="0"/>
          <w:numId w:val="52"/>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Жобаның өмірлік циклы қанша сатыдан тұрады</w:t>
      </w:r>
      <w:r w:rsidRPr="00810E26">
        <w:rPr>
          <w:rFonts w:ascii="Times New Roman" w:hAnsi="Times New Roman" w:cs="Times New Roman"/>
          <w:sz w:val="28"/>
          <w:szCs w:val="28"/>
          <w:lang w:val="kk-KZ"/>
        </w:rPr>
        <w:t>?</w:t>
      </w:r>
    </w:p>
    <w:p w:rsidR="00754736" w:rsidRPr="00810E26" w:rsidRDefault="00754736" w:rsidP="00754736">
      <w:pPr>
        <w:pStyle w:val="a5"/>
        <w:numPr>
          <w:ilvl w:val="0"/>
          <w:numId w:val="52"/>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Жобаны басқарудың қалыптасу тарихы</w:t>
      </w:r>
      <w:r w:rsidRPr="00810E26">
        <w:rPr>
          <w:rFonts w:ascii="Times New Roman" w:hAnsi="Times New Roman" w:cs="Times New Roman"/>
          <w:sz w:val="28"/>
          <w:szCs w:val="28"/>
          <w:lang w:val="kk-KZ"/>
        </w:rPr>
        <w:t>.</w:t>
      </w:r>
    </w:p>
    <w:p w:rsidR="00754736" w:rsidRPr="00810E26" w:rsidRDefault="00754736" w:rsidP="00754736">
      <w:pPr>
        <w:spacing w:after="0" w:line="240" w:lineRule="auto"/>
        <w:ind w:firstLine="567"/>
        <w:jc w:val="both"/>
        <w:rPr>
          <w:rFonts w:ascii="Times New Roman" w:hAnsi="Times New Roman" w:cs="Times New Roman"/>
          <w:b/>
          <w:sz w:val="28"/>
          <w:szCs w:val="28"/>
        </w:rPr>
      </w:pPr>
    </w:p>
    <w:p w:rsidR="00754736" w:rsidRPr="00810E26" w:rsidRDefault="00754736" w:rsidP="00754736">
      <w:pPr>
        <w:spacing w:after="0" w:line="240" w:lineRule="auto"/>
        <w:ind w:firstLine="567"/>
        <w:jc w:val="both"/>
        <w:rPr>
          <w:rFonts w:ascii="Times New Roman" w:hAnsi="Times New Roman" w:cs="Times New Roman"/>
          <w:b/>
          <w:sz w:val="28"/>
          <w:szCs w:val="28"/>
        </w:rPr>
      </w:pPr>
    </w:p>
    <w:p w:rsidR="00754736" w:rsidRDefault="00754736" w:rsidP="00754736">
      <w:pPr>
        <w:spacing w:after="0" w:line="240" w:lineRule="auto"/>
        <w:ind w:firstLine="567"/>
        <w:jc w:val="center"/>
        <w:rPr>
          <w:rFonts w:ascii="Times New Roman" w:hAnsi="Times New Roman" w:cs="Times New Roman"/>
          <w:b/>
          <w:sz w:val="28"/>
          <w:szCs w:val="28"/>
        </w:rPr>
      </w:pPr>
      <w:r w:rsidRPr="00810E26">
        <w:rPr>
          <w:rFonts w:ascii="Times New Roman" w:hAnsi="Times New Roman" w:cs="Times New Roman"/>
          <w:b/>
          <w:sz w:val="28"/>
          <w:szCs w:val="28"/>
          <w:lang w:val="kk-KZ"/>
        </w:rPr>
        <w:t xml:space="preserve">2-дәріс </w:t>
      </w:r>
      <w:r w:rsidRPr="00810E26">
        <w:rPr>
          <w:rFonts w:ascii="Times New Roman" w:hAnsi="Times New Roman" w:cs="Times New Roman"/>
          <w:b/>
          <w:sz w:val="28"/>
          <w:szCs w:val="28"/>
        </w:rPr>
        <w:t>Жобалық қызметтегі стандарттау және сертификаттау</w:t>
      </w:r>
    </w:p>
    <w:p w:rsidR="00754736" w:rsidRDefault="00754736" w:rsidP="00754736">
      <w:pPr>
        <w:spacing w:after="0" w:line="240" w:lineRule="auto"/>
        <w:ind w:firstLine="567"/>
        <w:jc w:val="center"/>
        <w:rPr>
          <w:rFonts w:ascii="Times New Roman" w:hAnsi="Times New Roman" w:cs="Times New Roman"/>
          <w:b/>
          <w:sz w:val="28"/>
          <w:szCs w:val="28"/>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Default="00754736" w:rsidP="00754736">
      <w:pPr>
        <w:pStyle w:val="a5"/>
        <w:numPr>
          <w:ilvl w:val="0"/>
          <w:numId w:val="88"/>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Жобаны басқарудағы стандарттар</w:t>
      </w:r>
    </w:p>
    <w:p w:rsidR="00754736" w:rsidRDefault="00754736" w:rsidP="00754736">
      <w:pPr>
        <w:pStyle w:val="a5"/>
        <w:numPr>
          <w:ilvl w:val="0"/>
          <w:numId w:val="88"/>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Project Management Process Maturity Model жетілу деңгейлер</w:t>
      </w:r>
      <w:r>
        <w:rPr>
          <w:rFonts w:ascii="Times New Roman" w:hAnsi="Times New Roman" w:cs="Times New Roman"/>
          <w:sz w:val="28"/>
          <w:szCs w:val="28"/>
          <w:lang w:val="kk-KZ"/>
        </w:rPr>
        <w:t>і</w:t>
      </w:r>
    </w:p>
    <w:p w:rsidR="00754736" w:rsidRPr="0020583B" w:rsidRDefault="00754736" w:rsidP="00754736">
      <w:pPr>
        <w:pStyle w:val="a5"/>
        <w:numPr>
          <w:ilvl w:val="0"/>
          <w:numId w:val="88"/>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Жобалық менеджмент және қаржыландыру</w:t>
      </w:r>
    </w:p>
    <w:p w:rsidR="00754736" w:rsidRPr="0020583B" w:rsidRDefault="00754736" w:rsidP="00754736">
      <w:pPr>
        <w:spacing w:after="0" w:line="240" w:lineRule="auto"/>
        <w:ind w:firstLine="567"/>
        <w:jc w:val="both"/>
        <w:rPr>
          <w:rFonts w:ascii="Times New Roman" w:hAnsi="Times New Roman" w:cs="Times New Roman"/>
          <w:sz w:val="28"/>
          <w:szCs w:val="28"/>
          <w:lang w:val="en-US"/>
        </w:rPr>
      </w:pPr>
      <w:r w:rsidRPr="0020583B">
        <w:rPr>
          <w:rFonts w:ascii="Times New Roman" w:hAnsi="Times New Roman" w:cs="Times New Roman"/>
          <w:sz w:val="28"/>
          <w:szCs w:val="28"/>
          <w:lang w:val="en-US"/>
        </w:rPr>
        <w:t> </w:t>
      </w:r>
    </w:p>
    <w:p w:rsidR="00754736" w:rsidRPr="00CC06AF"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Жобаны</w:t>
      </w:r>
      <w:r w:rsidRPr="00CC06AF">
        <w:rPr>
          <w:rFonts w:ascii="Times New Roman" w:hAnsi="Times New Roman" w:cs="Times New Roman"/>
          <w:sz w:val="28"/>
          <w:szCs w:val="28"/>
          <w:lang w:val="en-US"/>
        </w:rPr>
        <w:t> </w:t>
      </w:r>
      <w:r w:rsidRPr="00810E26">
        <w:rPr>
          <w:rFonts w:ascii="Times New Roman" w:hAnsi="Times New Roman" w:cs="Times New Roman"/>
          <w:sz w:val="28"/>
          <w:szCs w:val="28"/>
        </w:rPr>
        <w:t>басқару</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нені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қашан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қандай</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түрде</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жасау</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керектігін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нәтижені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кімге</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беру</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керектігін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анықтайды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Стандарттаудың</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құралы</w:t>
      </w:r>
      <w:r w:rsidRPr="00CC06AF">
        <w:rPr>
          <w:rFonts w:ascii="Times New Roman" w:hAnsi="Times New Roman" w:cs="Times New Roman"/>
          <w:sz w:val="28"/>
          <w:szCs w:val="28"/>
          <w:lang w:val="en-US"/>
        </w:rPr>
        <w:t xml:space="preserve"> – </w:t>
      </w:r>
      <w:r w:rsidRPr="00810E26">
        <w:rPr>
          <w:rFonts w:ascii="Times New Roman" w:hAnsi="Times New Roman" w:cs="Times New Roman"/>
          <w:sz w:val="28"/>
          <w:szCs w:val="28"/>
        </w:rPr>
        <w:t>жобаны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ұғымы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мәселелерді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шешу</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әдістері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болып</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табылады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көмегімен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доба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жұмыстарды</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бірыңғайлауға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қатысушыларының</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өздік</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әрекетінен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құтылуға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олардың</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жұмыстарының</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үйлесімділігін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жақсартуға</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негізсіз</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шешімдерді</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қабылдаудың</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тәуекелін</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төмендетуге</w:t>
      </w:r>
      <w:r w:rsidRPr="00CC06AF">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CC06AF">
        <w:rPr>
          <w:rFonts w:ascii="Times New Roman" w:hAnsi="Times New Roman" w:cs="Times New Roman"/>
          <w:sz w:val="28"/>
          <w:szCs w:val="28"/>
          <w:lang w:val="en-US"/>
        </w:rPr>
        <w:t>. </w:t>
      </w:r>
    </w:p>
    <w:p w:rsidR="00754736" w:rsidRPr="00382954"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Жобалардың</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көптүрлілігі</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оларды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басқаруға</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ықпалдың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айырмашылығы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себебінен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уақытқы</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дейін</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жобалық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халықаралық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стандартттардың</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біртұтас</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құрылмаған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Сонымен</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қатар</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жобалық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менеджменттің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аспектілерін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сапа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менеджментінің</w:t>
      </w:r>
      <w:r w:rsidRPr="00382954">
        <w:rPr>
          <w:rFonts w:ascii="Times New Roman" w:hAnsi="Times New Roman" w:cs="Times New Roman"/>
          <w:sz w:val="28"/>
          <w:szCs w:val="28"/>
          <w:lang w:val="en-US"/>
        </w:rPr>
        <w:t xml:space="preserve">  ISO 9000:2000, 10005, 10006,10007 </w:t>
      </w:r>
      <w:r w:rsidRPr="00810E26">
        <w:rPr>
          <w:rFonts w:ascii="Times New Roman" w:hAnsi="Times New Roman" w:cs="Times New Roman"/>
          <w:sz w:val="28"/>
          <w:szCs w:val="28"/>
        </w:rPr>
        <w:t>және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т</w:t>
      </w:r>
      <w:r w:rsidRPr="00382954">
        <w:rPr>
          <w:rFonts w:ascii="Times New Roman" w:hAnsi="Times New Roman" w:cs="Times New Roman"/>
          <w:sz w:val="28"/>
          <w:szCs w:val="28"/>
          <w:lang w:val="en-US"/>
        </w:rPr>
        <w:t>.</w:t>
      </w:r>
      <w:r w:rsidRPr="00810E26">
        <w:rPr>
          <w:rFonts w:ascii="Times New Roman" w:hAnsi="Times New Roman" w:cs="Times New Roman"/>
          <w:sz w:val="28"/>
          <w:szCs w:val="28"/>
        </w:rPr>
        <w:t>б</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стандарттарында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кездестіруге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382954">
        <w:rPr>
          <w:rFonts w:ascii="Times New Roman" w:hAnsi="Times New Roman" w:cs="Times New Roman"/>
          <w:sz w:val="28"/>
          <w:szCs w:val="28"/>
          <w:lang w:val="en-US"/>
        </w:rPr>
        <w:t>.</w:t>
      </w:r>
    </w:p>
    <w:p w:rsidR="00754736" w:rsidRPr="00382954"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Сонымен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қатар</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техникалық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ақпараттық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жүйелерді</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басқару</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СА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ласында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да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стандаттар</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баршылық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жобалаудағы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үрдістерді</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нормалары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ережелерін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айқындайды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мысалы</w:t>
      </w:r>
      <w:r w:rsidRPr="00382954">
        <w:rPr>
          <w:rFonts w:ascii="Times New Roman" w:hAnsi="Times New Roman" w:cs="Times New Roman"/>
          <w:sz w:val="28"/>
          <w:szCs w:val="28"/>
          <w:lang w:val="en-US"/>
        </w:rPr>
        <w:t xml:space="preserve">: ISO/IEC 12207, Inmormation Technology – Software Life Cycle Processes (1995); ISO/IEC TR 15271, Inmormation Technology – Guide for  ISO/IEC 12207 (1998); ISO/IEC 15288 CD2, Life Cycle Management – System Life Cycle Processes (2000) </w:t>
      </w:r>
      <w:r w:rsidRPr="00810E26">
        <w:rPr>
          <w:rFonts w:ascii="Times New Roman" w:hAnsi="Times New Roman" w:cs="Times New Roman"/>
          <w:sz w:val="28"/>
          <w:szCs w:val="28"/>
        </w:rPr>
        <w:t>және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т</w:t>
      </w:r>
      <w:r w:rsidRPr="00382954">
        <w:rPr>
          <w:rFonts w:ascii="Times New Roman" w:hAnsi="Times New Roman" w:cs="Times New Roman"/>
          <w:sz w:val="28"/>
          <w:szCs w:val="28"/>
          <w:lang w:val="en-US"/>
        </w:rPr>
        <w:t>.</w:t>
      </w:r>
      <w:r w:rsidRPr="00810E26">
        <w:rPr>
          <w:rFonts w:ascii="Times New Roman" w:hAnsi="Times New Roman" w:cs="Times New Roman"/>
          <w:sz w:val="28"/>
          <w:szCs w:val="28"/>
        </w:rPr>
        <w:t>б</w:t>
      </w:r>
      <w:r w:rsidRPr="00382954">
        <w:rPr>
          <w:rFonts w:ascii="Times New Roman" w:hAnsi="Times New Roman" w:cs="Times New Roman"/>
          <w:sz w:val="28"/>
          <w:szCs w:val="28"/>
          <w:lang w:val="en-US"/>
        </w:rPr>
        <w:t>.</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Өнеркәсіпті</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дамыған</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елдерде</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жобаларды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жасалып</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қолданылуда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ішіндегі</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ең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айрықшасы</w:t>
      </w:r>
      <w:r w:rsidRPr="00382954">
        <w:rPr>
          <w:rFonts w:ascii="Times New Roman" w:hAnsi="Times New Roman" w:cs="Times New Roman"/>
          <w:sz w:val="28"/>
          <w:szCs w:val="28"/>
          <w:lang w:val="en-US"/>
        </w:rPr>
        <w:t>  – </w:t>
      </w:r>
      <w:r w:rsidRPr="00810E26">
        <w:rPr>
          <w:rFonts w:ascii="Times New Roman" w:hAnsi="Times New Roman" w:cs="Times New Roman"/>
          <w:sz w:val="28"/>
          <w:szCs w:val="28"/>
        </w:rPr>
        <w:t>жобаларды</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басқарудың</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Британдық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Оған</w:t>
      </w:r>
      <w:r w:rsidRPr="00382954">
        <w:rPr>
          <w:rFonts w:ascii="Times New Roman" w:hAnsi="Times New Roman" w:cs="Times New Roman"/>
          <w:sz w:val="28"/>
          <w:szCs w:val="28"/>
          <w:lang w:val="en-US"/>
        </w:rPr>
        <w:t xml:space="preserve"> 1981</w:t>
      </w:r>
      <w:r w:rsidRPr="00810E26">
        <w:rPr>
          <w:rFonts w:ascii="Times New Roman" w:hAnsi="Times New Roman" w:cs="Times New Roman"/>
          <w:sz w:val="28"/>
          <w:szCs w:val="28"/>
        </w:rPr>
        <w:t>жылы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үш</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кірген</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Жүйелік</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382954">
        <w:rPr>
          <w:rFonts w:ascii="Times New Roman" w:hAnsi="Times New Roman" w:cs="Times New Roman"/>
          <w:sz w:val="28"/>
          <w:szCs w:val="28"/>
          <w:lang w:val="en-US"/>
        </w:rPr>
        <w:t>», «</w:t>
      </w:r>
      <w:r w:rsidRPr="00810E26">
        <w:rPr>
          <w:rFonts w:ascii="Times New Roman" w:hAnsi="Times New Roman" w:cs="Times New Roman"/>
          <w:sz w:val="28"/>
          <w:szCs w:val="28"/>
        </w:rPr>
        <w:t>Қорларды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талдау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шығындарды</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Есептеу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техникасын</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382954">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382954">
        <w:rPr>
          <w:rFonts w:ascii="Times New Roman" w:hAnsi="Times New Roman" w:cs="Times New Roman"/>
          <w:sz w:val="28"/>
          <w:szCs w:val="28"/>
          <w:lang w:val="en-US"/>
        </w:rPr>
        <w:t xml:space="preserve">».  </w:t>
      </w:r>
      <w:r w:rsidRPr="00754736">
        <w:rPr>
          <w:rFonts w:ascii="Times New Roman" w:hAnsi="Times New Roman" w:cs="Times New Roman"/>
          <w:sz w:val="28"/>
          <w:szCs w:val="28"/>
          <w:lang w:val="en-US"/>
        </w:rPr>
        <w:t>1984</w:t>
      </w:r>
      <w:r w:rsidRPr="00810E26">
        <w:rPr>
          <w:rFonts w:ascii="Times New Roman" w:hAnsi="Times New Roman" w:cs="Times New Roman"/>
          <w:sz w:val="28"/>
          <w:szCs w:val="28"/>
        </w:rPr>
        <w:t>ж</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төртінші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енгізілді</w:t>
      </w:r>
      <w:r w:rsidRPr="00754736">
        <w:rPr>
          <w:rFonts w:ascii="Times New Roman" w:hAnsi="Times New Roman" w:cs="Times New Roman"/>
          <w:sz w:val="28"/>
          <w:szCs w:val="28"/>
          <w:lang w:val="en-US"/>
        </w:rPr>
        <w:t xml:space="preserve"> –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есеп</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lastRenderedPageBreak/>
        <w:t>процедураларын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негізінде</w:t>
      </w:r>
      <w:r w:rsidRPr="00754736">
        <w:rPr>
          <w:rFonts w:ascii="Times New Roman" w:hAnsi="Times New Roman" w:cs="Times New Roman"/>
          <w:sz w:val="28"/>
          <w:szCs w:val="28"/>
          <w:lang w:val="en-US"/>
        </w:rPr>
        <w:t xml:space="preserve"> 1987</w:t>
      </w:r>
      <w:r w:rsidRPr="00810E26">
        <w:rPr>
          <w:rFonts w:ascii="Times New Roman" w:hAnsi="Times New Roman" w:cs="Times New Roman"/>
          <w:sz w:val="28"/>
          <w:szCs w:val="28"/>
        </w:rPr>
        <w:t>ж</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жүйелік</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қолданылатын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терминдаер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глоссариі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жасалынып</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енгізілді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менеджменттің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Британдық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стандарттарының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екінші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кезегі</w:t>
      </w:r>
      <w:r w:rsidRPr="00754736">
        <w:rPr>
          <w:rFonts w:ascii="Times New Roman" w:hAnsi="Times New Roman" w:cs="Times New Roman"/>
          <w:sz w:val="28"/>
          <w:szCs w:val="28"/>
          <w:lang w:val="en-US"/>
        </w:rPr>
        <w:t xml:space="preserve"> 1992</w:t>
      </w:r>
      <w:r w:rsidRPr="00810E26">
        <w:rPr>
          <w:rFonts w:ascii="Times New Roman" w:hAnsi="Times New Roman" w:cs="Times New Roman"/>
          <w:sz w:val="28"/>
          <w:szCs w:val="28"/>
        </w:rPr>
        <w:t>ж</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ал</w:t>
      </w:r>
      <w:r w:rsidRPr="00754736">
        <w:rPr>
          <w:rFonts w:ascii="Times New Roman" w:hAnsi="Times New Roman" w:cs="Times New Roman"/>
          <w:sz w:val="28"/>
          <w:szCs w:val="28"/>
          <w:lang w:val="en-US"/>
        </w:rPr>
        <w:t>  2000</w:t>
      </w:r>
      <w:r w:rsidRPr="00810E26">
        <w:rPr>
          <w:rFonts w:ascii="Times New Roman" w:hAnsi="Times New Roman" w:cs="Times New Roman"/>
          <w:sz w:val="28"/>
          <w:szCs w:val="28"/>
        </w:rPr>
        <w:t>ж</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келесі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жаңа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үш</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жасалды</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сөздігі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Бизнеспен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тәуекелдерді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w:t>
      </w:r>
      <w:r w:rsidRPr="00754736">
        <w:rPr>
          <w:rFonts w:ascii="Times New Roman" w:hAnsi="Times New Roman" w:cs="Times New Roman"/>
          <w:sz w:val="28"/>
          <w:szCs w:val="28"/>
          <w:lang w:val="en-US"/>
        </w:rPr>
        <w:t>».</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Кәсіпорын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жасап</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шығаруда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ұлттық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немесе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стандарттарды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негізге</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алуға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жағдайда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кәсіпорын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стандартында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немесе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деңгейдегі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стандарттарына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талптар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нақтыланады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тәптіштеледі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стандартын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жасап</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шығару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пайдаланудың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кәсіпорындарда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үрдістері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нақты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кемеліне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жеткендігін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куәландырады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компанияны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болашақтағы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дамуының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бағытын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түрлі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әдістер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қолданылады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мәселені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мүмкін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ықпалы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кемеліне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үлгілерін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w:t>
      </w:r>
      <w:r w:rsidRPr="00754736">
        <w:rPr>
          <w:rFonts w:ascii="Times New Roman" w:hAnsi="Times New Roman" w:cs="Times New Roman"/>
          <w:sz w:val="28"/>
          <w:szCs w:val="28"/>
          <w:lang w:val="en-US"/>
        </w:rPr>
        <w:t>.  </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Қарапайым</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үш</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пайдалануды</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ұйғарады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концепциясы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әдістемесі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операциялық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Одан</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күрделі</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үрдістерінің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бес</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деңгейлі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үлгісінің</w:t>
      </w:r>
      <w:r w:rsidRPr="00754736">
        <w:rPr>
          <w:rFonts w:ascii="Times New Roman" w:hAnsi="Times New Roman" w:cs="Times New Roman"/>
          <w:sz w:val="28"/>
          <w:szCs w:val="28"/>
          <w:lang w:val="en-US"/>
        </w:rPr>
        <w:t xml:space="preserve"> (PM) – Project Management Process Maturity Model </w:t>
      </w:r>
      <w:r w:rsidRPr="00810E26">
        <w:rPr>
          <w:rFonts w:ascii="Times New Roman" w:hAnsi="Times New Roman" w:cs="Times New Roman"/>
          <w:sz w:val="28"/>
          <w:szCs w:val="28"/>
        </w:rPr>
        <w:t>жетілу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деңгейлерінің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сипаттамалары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келесідей</w:t>
      </w:r>
      <w:r w:rsidRPr="00754736">
        <w:rPr>
          <w:rFonts w:ascii="Times New Roman" w:hAnsi="Times New Roman" w:cs="Times New Roman"/>
          <w:sz w:val="28"/>
          <w:szCs w:val="28"/>
          <w:lang w:val="en-US"/>
        </w:rPr>
        <w:t>.</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бірінші</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 </w:t>
      </w:r>
      <w:r w:rsidRPr="00810E26">
        <w:rPr>
          <w:rFonts w:ascii="Times New Roman" w:hAnsi="Times New Roman" w:cs="Times New Roman"/>
          <w:sz w:val="28"/>
          <w:szCs w:val="28"/>
        </w:rPr>
        <w:t>бастапқы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клмпанияда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процедураларының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жоқтығын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жоспарлары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жасалмайтын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ал</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басшылық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мәселелерін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түсінбейтін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жағдайды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сипаттайды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мазмұны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көлемі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жағынан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шамаланып</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алынған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салдарынан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әлсіз</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бақыланады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Мұндай</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жағдайда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сәттілігі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ұйымдастыруға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қарағанда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үлкен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дәрежеде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жұмысшылардың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күштеріне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тәуелді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754736">
        <w:rPr>
          <w:rFonts w:ascii="Times New Roman" w:hAnsi="Times New Roman" w:cs="Times New Roman"/>
          <w:sz w:val="28"/>
          <w:szCs w:val="28"/>
          <w:lang w:val="en-US"/>
        </w:rPr>
        <w:t>.</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екінші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жеке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ол</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w:t>
      </w:r>
      <w:r w:rsidRPr="00754736">
        <w:rPr>
          <w:rFonts w:ascii="Times New Roman" w:hAnsi="Times New Roman" w:cs="Times New Roman"/>
          <w:sz w:val="28"/>
          <w:szCs w:val="28"/>
          <w:lang w:val="en-US"/>
        </w:rPr>
        <w:t xml:space="preserve"> – </w:t>
      </w:r>
      <w:r w:rsidRPr="00810E26">
        <w:rPr>
          <w:rFonts w:ascii="Times New Roman" w:hAnsi="Times New Roman" w:cs="Times New Roman"/>
          <w:sz w:val="28"/>
          <w:szCs w:val="28"/>
        </w:rPr>
        <w:t>бірімен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байланыспаған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формальсіз</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процедураларын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қолдаумен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сипатталады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Мұнда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әрбір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нақты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басқарушысының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ықпалына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тәуелді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754736">
        <w:rPr>
          <w:rFonts w:ascii="Times New Roman" w:hAnsi="Times New Roman" w:cs="Times New Roman"/>
          <w:sz w:val="28"/>
          <w:szCs w:val="28"/>
          <w:lang w:val="en-US"/>
        </w:rPr>
        <w:t>.  </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үрдісінің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бөлшектей</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формальданғанын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персоналды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әдістемелерді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аспапты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құралдарды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іс</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жүзінде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қолдануға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дайындықты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пайдалануды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білдіреді</w:t>
      </w:r>
      <w:r w:rsidRPr="00754736">
        <w:rPr>
          <w:rFonts w:ascii="Times New Roman" w:hAnsi="Times New Roman" w:cs="Times New Roman"/>
          <w:sz w:val="28"/>
          <w:szCs w:val="28"/>
          <w:lang w:val="en-US"/>
        </w:rPr>
        <w:t>.</w:t>
      </w:r>
    </w:p>
    <w:p w:rsidR="00754736" w:rsidRPr="0075473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төртінші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 </w:t>
      </w:r>
      <w:r w:rsidRPr="00810E26">
        <w:rPr>
          <w:rFonts w:ascii="Times New Roman" w:hAnsi="Times New Roman" w:cs="Times New Roman"/>
          <w:sz w:val="28"/>
          <w:szCs w:val="28"/>
        </w:rPr>
        <w:t>интеграция</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формальданғандықты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құжаттануды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стандарттауды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ресми</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бекітуді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білдіреді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айқындалған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сапалы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бағаланған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персоналмен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түсінілген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іс</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жүзінде</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енгізлген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Сонымен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негізделген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шешімдерді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қабылдауға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lastRenderedPageBreak/>
        <w:t>компаниямен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орындалатын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көптеген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бақылауға</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сенімді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жасалған</w:t>
      </w:r>
      <w:r w:rsidRPr="0075473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Жетілудің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бесінші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 </w:t>
      </w:r>
      <w:r w:rsidRPr="00810E26">
        <w:rPr>
          <w:rFonts w:ascii="Times New Roman" w:hAnsi="Times New Roman" w:cs="Times New Roman"/>
          <w:sz w:val="28"/>
          <w:szCs w:val="28"/>
        </w:rPr>
        <w:t>жетілдіру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компаниядағы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бейімделген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құрылымдар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ақпараттық</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технологиялар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процедуралар</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көмегімен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әрдайым</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жетілдіріледі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одан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әрі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жетілдіру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мүмкіндігін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мақсатымен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деректерінің</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мониторингі</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оларды</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талдау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аудит</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пен</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сараптау</w:t>
      </w:r>
      <w:r w:rsidRPr="00754736">
        <w:rPr>
          <w:rFonts w:ascii="Times New Roman" w:hAnsi="Times New Roman" w:cs="Times New Roman"/>
          <w:sz w:val="28"/>
          <w:szCs w:val="28"/>
          <w:lang w:val="en-US"/>
        </w:rPr>
        <w:t xml:space="preserve"> </w:t>
      </w:r>
      <w:r w:rsidRPr="00810E26">
        <w:rPr>
          <w:rFonts w:ascii="Times New Roman" w:hAnsi="Times New Roman" w:cs="Times New Roman"/>
          <w:sz w:val="28"/>
          <w:szCs w:val="28"/>
        </w:rPr>
        <w:t>жүргізіледі</w:t>
      </w:r>
      <w:r w:rsidRPr="0075473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kk-KZ"/>
        </w:rPr>
        <w:t xml:space="preserve">Соңғы уақытта жоғарғы дәрежеде жобаларды басқарудың ұйымдық жетілу үлгісін құру жайлы хабарлар пайда  болады.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үлгілердің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lang w:val="kk-KZ"/>
        </w:rPr>
        <w:t xml:space="preserve">бірі </w:t>
      </w:r>
      <w:r w:rsidRPr="00810E26">
        <w:rPr>
          <w:rFonts w:ascii="Times New Roman" w:hAnsi="Times New Roman" w:cs="Times New Roman"/>
          <w:sz w:val="28"/>
          <w:szCs w:val="28"/>
          <w:lang w:val="en-US"/>
        </w:rPr>
        <w:t xml:space="preserve">OPM – The Organizational Project Management Maturity Model,  </w:t>
      </w:r>
      <w:r w:rsidRPr="00810E26">
        <w:rPr>
          <w:rFonts w:ascii="Times New Roman" w:hAnsi="Times New Roman" w:cs="Times New Roman"/>
          <w:sz w:val="28"/>
          <w:szCs w:val="28"/>
        </w:rPr>
        <w:t>Германияда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жасалған</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ұйымдарға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біріккен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талптарды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айқындайды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АҚШ</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құрылған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институты</w:t>
      </w:r>
      <w:r w:rsidRPr="00810E26">
        <w:rPr>
          <w:rFonts w:ascii="Times New Roman" w:hAnsi="Times New Roman" w:cs="Times New Roman"/>
          <w:sz w:val="28"/>
          <w:szCs w:val="28"/>
          <w:lang w:val="en-US"/>
        </w:rPr>
        <w:t xml:space="preserve"> (Project Management Institute – PMI). </w:t>
      </w:r>
      <w:r w:rsidRPr="00810E26">
        <w:rPr>
          <w:rFonts w:ascii="Times New Roman" w:hAnsi="Times New Roman" w:cs="Times New Roman"/>
          <w:sz w:val="28"/>
          <w:szCs w:val="28"/>
        </w:rPr>
        <w:t>Ол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жалпы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стандартты</w:t>
      </w:r>
      <w:r w:rsidRPr="00810E26">
        <w:rPr>
          <w:rFonts w:ascii="Times New Roman" w:hAnsi="Times New Roman" w:cs="Times New Roman"/>
          <w:sz w:val="28"/>
          <w:szCs w:val="28"/>
          <w:lang w:val="en-US"/>
        </w:rPr>
        <w:t xml:space="preserve"> – Project Management Body of Knowledge (PMBoK) </w:t>
      </w:r>
      <w:r w:rsidRPr="00810E26">
        <w:rPr>
          <w:rFonts w:ascii="Times New Roman" w:hAnsi="Times New Roman" w:cs="Times New Roman"/>
          <w:sz w:val="28"/>
          <w:szCs w:val="28"/>
        </w:rPr>
        <w:t>жасаумен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шығарумен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шұғылданады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PMBoK </w:t>
      </w:r>
      <w:r w:rsidRPr="00810E26">
        <w:rPr>
          <w:rFonts w:ascii="Times New Roman" w:hAnsi="Times New Roman" w:cs="Times New Roman"/>
          <w:sz w:val="28"/>
          <w:szCs w:val="28"/>
        </w:rPr>
        <w:t>стандартына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қрдісінің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сатыларын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ұйымдастыра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инициация</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бақылау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аяқтау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Сонымен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құралдық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аумағын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мерзімдерді</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бюджетін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тәуеклдерді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сапасын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білуі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Өнеркәсібі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дамыған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елдерде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менеджменттің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жүктеледі</w:t>
      </w:r>
      <w:r w:rsidRPr="00810E26">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ассоциациясы</w:t>
      </w:r>
      <w:r w:rsidRPr="00810E26">
        <w:rPr>
          <w:rFonts w:ascii="Times New Roman" w:hAnsi="Times New Roman" w:cs="Times New Roman"/>
          <w:sz w:val="28"/>
          <w:szCs w:val="28"/>
          <w:lang w:val="en-US"/>
        </w:rPr>
        <w:t xml:space="preserve"> (International Projekt Management Associoation – IPMA) –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еуропалық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ассоциацияларды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біріктіреді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тізімі</w:t>
      </w:r>
      <w:r w:rsidRPr="00810E26">
        <w:rPr>
          <w:rFonts w:ascii="Times New Roman" w:hAnsi="Times New Roman" w:cs="Times New Roman"/>
          <w:sz w:val="28"/>
          <w:szCs w:val="28"/>
          <w:lang w:val="en-US"/>
        </w:rPr>
        <w:t xml:space="preserve"> – International Competence Baseline(ISB) </w:t>
      </w:r>
      <w:r w:rsidRPr="00810E26">
        <w:rPr>
          <w:rFonts w:ascii="Times New Roman" w:hAnsi="Times New Roman" w:cs="Times New Roman"/>
          <w:sz w:val="28"/>
          <w:szCs w:val="28"/>
        </w:rPr>
        <w:t>шығарады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менеджерлерге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қалыптасады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хабарлардағы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сынақтар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арқылы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бағаланады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институтында</w:t>
      </w:r>
      <w:r w:rsidRPr="00810E26">
        <w:rPr>
          <w:rFonts w:ascii="Times New Roman" w:hAnsi="Times New Roman" w:cs="Times New Roman"/>
          <w:sz w:val="28"/>
          <w:szCs w:val="28"/>
          <w:lang w:val="en-US"/>
        </w:rPr>
        <w:t xml:space="preserve"> (PMI, </w:t>
      </w:r>
      <w:r w:rsidRPr="00810E26">
        <w:rPr>
          <w:rFonts w:ascii="Times New Roman" w:hAnsi="Times New Roman" w:cs="Times New Roman"/>
          <w:sz w:val="28"/>
          <w:szCs w:val="28"/>
        </w:rPr>
        <w:t>АҚШ</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қабылданған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хабардарлығының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кіреді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Емтиханды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тапсыру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жағдайында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Профессионалды</w:t>
      </w:r>
      <w:r w:rsidRPr="00810E26">
        <w:rPr>
          <w:rFonts w:ascii="Times New Roman" w:hAnsi="Times New Roman" w:cs="Times New Roman"/>
          <w:sz w:val="28"/>
          <w:szCs w:val="28"/>
          <w:lang w:val="en-US"/>
        </w:rPr>
        <w:t xml:space="preserve"> (Project Management Professional) </w:t>
      </w:r>
      <w:r w:rsidRPr="00810E26">
        <w:rPr>
          <w:rFonts w:ascii="Times New Roman" w:hAnsi="Times New Roman" w:cs="Times New Roman"/>
          <w:sz w:val="28"/>
          <w:szCs w:val="28"/>
        </w:rPr>
        <w:t>атағы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беріледі</w:t>
      </w:r>
      <w:r w:rsidRPr="00810E26">
        <w:rPr>
          <w:rFonts w:ascii="Times New Roman" w:hAnsi="Times New Roman" w:cs="Times New Roman"/>
          <w:sz w:val="28"/>
          <w:szCs w:val="28"/>
          <w:lang w:val="en-US"/>
        </w:rPr>
        <w:t>. 2000</w:t>
      </w:r>
      <w:r w:rsidRPr="00810E26">
        <w:rPr>
          <w:rFonts w:ascii="Times New Roman" w:hAnsi="Times New Roman" w:cs="Times New Roman"/>
          <w:sz w:val="28"/>
          <w:szCs w:val="28"/>
        </w:rPr>
        <w:t>ж</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бастап</w:t>
      </w:r>
      <w:r w:rsidRPr="00810E26">
        <w:rPr>
          <w:rFonts w:ascii="Times New Roman" w:hAnsi="Times New Roman" w:cs="Times New Roman"/>
          <w:sz w:val="28"/>
          <w:szCs w:val="28"/>
          <w:lang w:val="en-US"/>
        </w:rPr>
        <w:t xml:space="preserve"> Internet </w:t>
      </w:r>
      <w:r w:rsidRPr="00810E26">
        <w:rPr>
          <w:rFonts w:ascii="Times New Roman" w:hAnsi="Times New Roman" w:cs="Times New Roman"/>
          <w:sz w:val="28"/>
          <w:szCs w:val="28"/>
        </w:rPr>
        <w:t>арқылы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емтихандарды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дистанциондық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тапсыру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жолымен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өздері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келмей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сынақтан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Бірақ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емтиханға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берілген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құжаттар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негізіндегі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сұрыптаудан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таңдаудың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критерийі</w:t>
      </w:r>
      <w:r w:rsidRPr="00810E26">
        <w:rPr>
          <w:rFonts w:ascii="Times New Roman" w:hAnsi="Times New Roman" w:cs="Times New Roman"/>
          <w:sz w:val="28"/>
          <w:szCs w:val="28"/>
          <w:lang w:val="en-US"/>
        </w:rPr>
        <w:t xml:space="preserve"> – </w:t>
      </w:r>
      <w:r w:rsidRPr="00810E26">
        <w:rPr>
          <w:rFonts w:ascii="Times New Roman" w:hAnsi="Times New Roman" w:cs="Times New Roman"/>
          <w:sz w:val="28"/>
          <w:szCs w:val="28"/>
        </w:rPr>
        <w:t>оларда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әрекеттің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жеткілікті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өтілінің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болуы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қаржыландырудың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Ассоциациясымен</w:t>
      </w:r>
      <w:r w:rsidRPr="00810E26">
        <w:rPr>
          <w:rFonts w:ascii="Times New Roman" w:hAnsi="Times New Roman" w:cs="Times New Roman"/>
          <w:sz w:val="28"/>
          <w:szCs w:val="28"/>
          <w:lang w:val="en-US"/>
        </w:rPr>
        <w:t xml:space="preserve"> (IPMA) </w:t>
      </w:r>
      <w:r w:rsidRPr="00810E26">
        <w:rPr>
          <w:rFonts w:ascii="Times New Roman" w:hAnsi="Times New Roman" w:cs="Times New Roman"/>
          <w:sz w:val="28"/>
          <w:szCs w:val="28"/>
        </w:rPr>
        <w:t>берілген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хабардарлықтың</w:t>
      </w:r>
      <w:r w:rsidRPr="00810E26">
        <w:rPr>
          <w:rFonts w:ascii="Times New Roman" w:hAnsi="Times New Roman" w:cs="Times New Roman"/>
          <w:sz w:val="28"/>
          <w:szCs w:val="28"/>
          <w:lang w:val="en-US"/>
        </w:rPr>
        <w:t xml:space="preserve"> 4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қарастырады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сәйкестік</w:t>
      </w:r>
      <w:r w:rsidRPr="00810E26">
        <w:rPr>
          <w:rFonts w:ascii="Times New Roman" w:hAnsi="Times New Roman" w:cs="Times New Roman"/>
          <w:sz w:val="28"/>
          <w:szCs w:val="28"/>
          <w:lang w:val="en-US"/>
        </w:rPr>
        <w:t xml:space="preserve"> IPMA-</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уәкіл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етілген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асессорлармен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Сертификатты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сынақтар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процедурасына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lastRenderedPageBreak/>
        <w:t>міндетті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қатысады</w:t>
      </w:r>
      <w:r w:rsidRPr="00810E26">
        <w:rPr>
          <w:rFonts w:ascii="Times New Roman" w:hAnsi="Times New Roman" w:cs="Times New Roman"/>
          <w:sz w:val="28"/>
          <w:szCs w:val="28"/>
          <w:lang w:val="en-US"/>
        </w:rPr>
        <w:t xml:space="preserve">. IPMA </w:t>
      </w:r>
      <w:r w:rsidRPr="00810E26">
        <w:rPr>
          <w:rFonts w:ascii="Times New Roman" w:hAnsi="Times New Roman" w:cs="Times New Roman"/>
          <w:sz w:val="28"/>
          <w:szCs w:val="28"/>
        </w:rPr>
        <w:t>стандартын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ретінде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қабылданған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елдерде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сертификаттау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ұқсас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жүргізіледі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AIPM </w:t>
      </w:r>
      <w:r w:rsidRPr="00810E26">
        <w:rPr>
          <w:rFonts w:ascii="Times New Roman" w:hAnsi="Times New Roman" w:cs="Times New Roman"/>
          <w:sz w:val="28"/>
          <w:szCs w:val="28"/>
        </w:rPr>
        <w:t>австралиялық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сертификаттау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хабардарлықтың</w:t>
      </w:r>
      <w:r w:rsidRPr="00810E26">
        <w:rPr>
          <w:rFonts w:ascii="Times New Roman" w:hAnsi="Times New Roman" w:cs="Times New Roman"/>
          <w:sz w:val="28"/>
          <w:szCs w:val="28"/>
          <w:lang w:val="en-US"/>
        </w:rPr>
        <w:t xml:space="preserve"> 7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бағалайды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емтихан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бірнеше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кезеңнен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тұрады</w:t>
      </w:r>
      <w:r w:rsidRPr="00810E26">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810E26">
        <w:rPr>
          <w:rFonts w:ascii="Times New Roman" w:hAnsi="Times New Roman" w:cs="Times New Roman"/>
          <w:sz w:val="28"/>
          <w:szCs w:val="28"/>
          <w:lang w:val="en-US"/>
        </w:rPr>
        <w:t xml:space="preserve">1999 </w:t>
      </w:r>
      <w:r w:rsidRPr="00810E26">
        <w:rPr>
          <w:rFonts w:ascii="Times New Roman" w:hAnsi="Times New Roman" w:cs="Times New Roman"/>
          <w:sz w:val="28"/>
          <w:szCs w:val="28"/>
        </w:rPr>
        <w:t>ж</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Ресей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Федерациясында</w:t>
      </w:r>
      <w:r w:rsidRPr="00810E26">
        <w:rPr>
          <w:rFonts w:ascii="Times New Roman" w:hAnsi="Times New Roman" w:cs="Times New Roman"/>
          <w:sz w:val="28"/>
          <w:szCs w:val="28"/>
          <w:lang w:val="en-US"/>
        </w:rPr>
        <w:t xml:space="preserve"> IPMA </w:t>
      </w:r>
      <w:r w:rsidRPr="00810E26">
        <w:rPr>
          <w:rFonts w:ascii="Times New Roman" w:hAnsi="Times New Roman" w:cs="Times New Roman"/>
          <w:sz w:val="28"/>
          <w:szCs w:val="28"/>
        </w:rPr>
        <w:t>сертификаттаудың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шеңберінде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программасын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жүзеге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басталды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Хабардарлыққа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төрт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бөлімнен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объектілері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субъектілері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аспаптары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дамуының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тарихы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тенденциялары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СОВНЕТ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атақтарды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мақұлдауды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қарастырады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бағдарламалар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немесе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басқарушысы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В</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басқарушысы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В</w:t>
      </w:r>
      <w:r w:rsidRPr="00810E26">
        <w:rPr>
          <w:rFonts w:ascii="Times New Roman" w:hAnsi="Times New Roman" w:cs="Times New Roman"/>
          <w:sz w:val="28"/>
          <w:szCs w:val="28"/>
          <w:lang w:val="en-US"/>
        </w:rPr>
        <w:t xml:space="preserve">1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профессионалы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тәжірибесі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шеберлігіне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қойылатын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Білімдер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жинағында</w:t>
      </w:r>
      <w:r w:rsidRPr="00810E26">
        <w:rPr>
          <w:rFonts w:ascii="Times New Roman" w:hAnsi="Times New Roman" w:cs="Times New Roman"/>
          <w:sz w:val="28"/>
          <w:szCs w:val="28"/>
          <w:lang w:val="en-US"/>
        </w:rPr>
        <w:t xml:space="preserve">” (Body of Knowledge) </w:t>
      </w:r>
      <w:r w:rsidRPr="00810E26">
        <w:rPr>
          <w:rFonts w:ascii="Times New Roman" w:hAnsi="Times New Roman" w:cs="Times New Roman"/>
          <w:sz w:val="28"/>
          <w:szCs w:val="28"/>
        </w:rPr>
        <w:t>айқындалған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ассоциациялармен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үстінде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Қазіргі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уақытта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әлемнің</w:t>
      </w:r>
      <w:r w:rsidRPr="00810E26">
        <w:rPr>
          <w:rFonts w:ascii="Times New Roman" w:hAnsi="Times New Roman" w:cs="Times New Roman"/>
          <w:sz w:val="28"/>
          <w:szCs w:val="28"/>
          <w:lang w:val="en-US"/>
        </w:rPr>
        <w:t xml:space="preserve"> 20 </w:t>
      </w:r>
      <w:r w:rsidRPr="00810E26">
        <w:rPr>
          <w:rFonts w:ascii="Times New Roman" w:hAnsi="Times New Roman" w:cs="Times New Roman"/>
          <w:sz w:val="28"/>
          <w:szCs w:val="28"/>
        </w:rPr>
        <w:t>елінде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ресми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Body of Knowledge on Project Management (PM BoK)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жинағы</w:t>
      </w:r>
      <w:r w:rsidRPr="00810E26">
        <w:rPr>
          <w:rFonts w:ascii="Times New Roman" w:hAnsi="Times New Roman" w:cs="Times New Roman"/>
          <w:sz w:val="28"/>
          <w:szCs w:val="28"/>
          <w:lang w:val="en-US"/>
        </w:rPr>
        <w:t xml:space="preserve"> – International Competence Baseline(ICB)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біліктілік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хабардарлықты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сонымен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сертификатты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үміткерлерді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принциптерін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айқындайды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менеджментіндегі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тұлғалардың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шеберлігі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өтіліне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қойылатын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айқындайтын</w:t>
      </w:r>
      <w:r w:rsidRPr="00810E26">
        <w:rPr>
          <w:rFonts w:ascii="Times New Roman" w:hAnsi="Times New Roman" w:cs="Times New Roman"/>
          <w:sz w:val="28"/>
          <w:szCs w:val="28"/>
          <w:lang w:val="en-US"/>
        </w:rPr>
        <w:t xml:space="preserve"> 42 </w:t>
      </w:r>
      <w:r w:rsidRPr="00810E26">
        <w:rPr>
          <w:rFonts w:ascii="Times New Roman" w:hAnsi="Times New Roman" w:cs="Times New Roman"/>
          <w:sz w:val="28"/>
          <w:szCs w:val="28"/>
        </w:rPr>
        <w:t>элементі</w:t>
      </w:r>
      <w:r w:rsidRPr="00810E26">
        <w:rPr>
          <w:rFonts w:ascii="Times New Roman" w:hAnsi="Times New Roman" w:cs="Times New Roman"/>
          <w:sz w:val="28"/>
          <w:szCs w:val="28"/>
          <w:lang w:val="en-US"/>
        </w:rPr>
        <w:t xml:space="preserve"> (28 </w:t>
      </w:r>
      <w:r w:rsidRPr="00810E26">
        <w:rPr>
          <w:rFonts w:ascii="Times New Roman" w:hAnsi="Times New Roman" w:cs="Times New Roman"/>
          <w:sz w:val="28"/>
          <w:szCs w:val="28"/>
        </w:rPr>
        <w:t>негізгі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14 </w:t>
      </w:r>
      <w:r w:rsidRPr="00810E26">
        <w:rPr>
          <w:rFonts w:ascii="Times New Roman" w:hAnsi="Times New Roman" w:cs="Times New Roman"/>
          <w:sz w:val="28"/>
          <w:szCs w:val="28"/>
        </w:rPr>
        <w:t>қосымша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en-US"/>
        </w:rPr>
        <w:t xml:space="preserve"> IPMA  </w:t>
      </w:r>
      <w:r w:rsidRPr="00810E26">
        <w:rPr>
          <w:rFonts w:ascii="Times New Roman" w:hAnsi="Times New Roman" w:cs="Times New Roman"/>
          <w:sz w:val="28"/>
          <w:szCs w:val="28"/>
        </w:rPr>
        <w:t>енетін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әрбір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ассоциация</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хабардарлық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талаптардың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жасалуы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бекітілуіне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елдің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ерекшеліктері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мәдениетін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есепке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алғанда</w:t>
      </w:r>
      <w:r w:rsidRPr="00810E26">
        <w:rPr>
          <w:rFonts w:ascii="Times New Roman" w:hAnsi="Times New Roman" w:cs="Times New Roman"/>
          <w:sz w:val="28"/>
          <w:szCs w:val="28"/>
          <w:lang w:val="en-US"/>
        </w:rPr>
        <w:t xml:space="preserve"> ICB–</w:t>
      </w:r>
      <w:r w:rsidRPr="00810E26">
        <w:rPr>
          <w:rFonts w:ascii="Times New Roman" w:hAnsi="Times New Roman" w:cs="Times New Roman"/>
          <w:sz w:val="28"/>
          <w:szCs w:val="28"/>
        </w:rPr>
        <w:t>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сәйкестігі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жауапкершілікте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810E26">
        <w:rPr>
          <w:rFonts w:ascii="Times New Roman" w:hAnsi="Times New Roman" w:cs="Times New Roman"/>
          <w:sz w:val="28"/>
          <w:szCs w:val="28"/>
          <w:lang w:val="en-US"/>
        </w:rPr>
        <w:t>.</w:t>
      </w:r>
      <w:r w:rsidRPr="00810E26">
        <w:rPr>
          <w:rFonts w:ascii="Times New Roman" w:hAnsi="Times New Roman" w:cs="Times New Roman"/>
          <w:sz w:val="28"/>
          <w:szCs w:val="28"/>
          <w:lang w:val="kk-KZ"/>
        </w:rPr>
        <w:t xml:space="preserve"> Жобалық менеджерлердің хабардарлығы бойынша ұлттық талаптар IPMA–ның арнайы Комитетімен бағаланады. Мысалы IPMA–ға кіретін жобалық менеджерлердің Ресей ұлттық ассоциациясы Жобаларды басқару бойынша хабардарлыққа ұлттық талаптарды жасап шығарады және бақылайды.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Көптеген компаниялар өз менеджерлерінің сертификат алуына қызығушылық білдіретіндіктен, Ресейде жобалық менеджмент саласында көптеген білім орталықтары құрылып, сәтті қызмет атқаруда. IPMA  мүшелігіне кірмейтән елдер (АҚШ, Австралия, Оңтүстік Корея және т.б.) өздерінің Ұлттық білім жинақтары мен сертификациялау процедураларын жасап шығарады.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Сертификациялық сынақтар жүйесінің кемшіліктері бар екендігі де мәлім. PMI жүйесі негізінде, ұйымда жобаны басқаруға үрдістік ықпал болған жағдайға сәйкес келеді. Егер де басқару негізіне  жүйелік ықпал қойылса, онда AIPM үлгісін пайдалану ыңғайлы. Ал егер «менеджерлік» ықпал күштірек болса,  IPMA үлгісін қолданған жөн.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w:t>
      </w: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5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стандартын қандай түрде жасау керек?</w:t>
      </w:r>
    </w:p>
    <w:p w:rsidR="00754736" w:rsidRPr="00810E26" w:rsidRDefault="00754736" w:rsidP="00754736">
      <w:pPr>
        <w:pStyle w:val="a5"/>
        <w:numPr>
          <w:ilvl w:val="0"/>
          <w:numId w:val="5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аспектілерін сапа менеджментінің қай стандартынан кездестіреміз?</w:t>
      </w:r>
    </w:p>
    <w:p w:rsidR="00754736" w:rsidRPr="00810E26" w:rsidRDefault="00754736" w:rsidP="00754736">
      <w:pPr>
        <w:pStyle w:val="a5"/>
        <w:numPr>
          <w:ilvl w:val="0"/>
          <w:numId w:val="5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бас деңгейі.</w:t>
      </w:r>
    </w:p>
    <w:p w:rsidR="00754736" w:rsidRPr="00810E26" w:rsidRDefault="00754736" w:rsidP="00754736">
      <w:pPr>
        <w:spacing w:after="0" w:line="240" w:lineRule="auto"/>
        <w:ind w:firstLine="642"/>
        <w:jc w:val="both"/>
        <w:rPr>
          <w:rFonts w:ascii="Times New Roman" w:hAnsi="Times New Roman" w:cs="Times New Roman"/>
          <w:sz w:val="28"/>
          <w:szCs w:val="28"/>
          <w:lang w:val="kk-KZ"/>
        </w:rPr>
      </w:pPr>
    </w:p>
    <w:p w:rsidR="00754736" w:rsidRPr="00810E26" w:rsidRDefault="00754736" w:rsidP="00754736">
      <w:pPr>
        <w:spacing w:after="0" w:line="240" w:lineRule="auto"/>
        <w:ind w:firstLine="642"/>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3-дәріс</w:t>
      </w:r>
      <w:r w:rsidRPr="00810E26">
        <w:rPr>
          <w:rFonts w:ascii="Times New Roman" w:hAnsi="Times New Roman" w:cs="Times New Roman"/>
          <w:sz w:val="28"/>
          <w:szCs w:val="28"/>
          <w:lang w:val="kk-KZ"/>
        </w:rPr>
        <w:t xml:space="preserve"> </w:t>
      </w:r>
      <w:r w:rsidRPr="00810E26">
        <w:rPr>
          <w:rFonts w:ascii="Times New Roman" w:hAnsi="Times New Roman" w:cs="Times New Roman"/>
          <w:b/>
          <w:sz w:val="28"/>
          <w:szCs w:val="28"/>
          <w:lang w:val="kk-KZ"/>
        </w:rPr>
        <w:t>Қазақстанда  жобаларды басқарудың жағдайы  мен</w:t>
      </w:r>
    </w:p>
    <w:p w:rsidR="00754736" w:rsidRPr="0076127F" w:rsidRDefault="00754736" w:rsidP="00754736">
      <w:pPr>
        <w:spacing w:after="0" w:line="240" w:lineRule="auto"/>
        <w:ind w:firstLine="567"/>
        <w:jc w:val="center"/>
        <w:rPr>
          <w:rFonts w:ascii="Times New Roman" w:hAnsi="Times New Roman" w:cs="Times New Roman"/>
          <w:b/>
          <w:sz w:val="28"/>
          <w:szCs w:val="28"/>
          <w:lang w:val="kk-KZ"/>
        </w:rPr>
      </w:pPr>
      <w:r w:rsidRPr="0076127F">
        <w:rPr>
          <w:rFonts w:ascii="Times New Roman" w:hAnsi="Times New Roman" w:cs="Times New Roman"/>
          <w:b/>
          <w:sz w:val="28"/>
          <w:szCs w:val="28"/>
          <w:lang w:val="kk-KZ"/>
        </w:rPr>
        <w:t>даму болашағы</w:t>
      </w:r>
    </w:p>
    <w:p w:rsidR="00754736" w:rsidRDefault="00754736" w:rsidP="00754736">
      <w:pPr>
        <w:spacing w:after="0" w:line="240" w:lineRule="auto"/>
        <w:ind w:firstLine="567"/>
        <w:jc w:val="both"/>
        <w:rPr>
          <w:rFonts w:ascii="Times New Roman" w:hAnsi="Times New Roman" w:cs="Times New Roman"/>
          <w:b/>
          <w:sz w:val="28"/>
          <w:szCs w:val="28"/>
          <w:lang w:val="kk-KZ"/>
        </w:rPr>
      </w:pPr>
    </w:p>
    <w:p w:rsidR="00754736" w:rsidRDefault="00754736" w:rsidP="00754736">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20583B" w:rsidRDefault="00754736" w:rsidP="00754736">
      <w:pPr>
        <w:pStyle w:val="a5"/>
        <w:numPr>
          <w:ilvl w:val="0"/>
          <w:numId w:val="89"/>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Еліміздегі жобаны басқару, бақылау қызметі</w:t>
      </w:r>
    </w:p>
    <w:p w:rsidR="00754736" w:rsidRPr="0020583B" w:rsidRDefault="00754736" w:rsidP="00754736">
      <w:pPr>
        <w:pStyle w:val="a5"/>
        <w:numPr>
          <w:ilvl w:val="0"/>
          <w:numId w:val="89"/>
        </w:numPr>
        <w:spacing w:after="0" w:line="240" w:lineRule="auto"/>
        <w:rPr>
          <w:rFonts w:ascii="Times New Roman" w:hAnsi="Times New Roman" w:cs="Times New Roman"/>
          <w:sz w:val="28"/>
          <w:szCs w:val="28"/>
          <w:lang w:val="kk-KZ"/>
        </w:rPr>
      </w:pPr>
      <w:r w:rsidRPr="0020583B">
        <w:rPr>
          <w:rFonts w:ascii="Times New Roman" w:hAnsi="Times New Roman" w:cs="Times New Roman"/>
          <w:sz w:val="28"/>
          <w:szCs w:val="28"/>
          <w:lang w:val="kk-KZ"/>
        </w:rPr>
        <w:t>Жасалып жатқан жобалвр мен жұмыстар және артықшылықтары</w:t>
      </w:r>
    </w:p>
    <w:p w:rsidR="00754736" w:rsidRPr="0020583B" w:rsidRDefault="00754736" w:rsidP="00754736">
      <w:pPr>
        <w:spacing w:after="0" w:line="240" w:lineRule="auto"/>
        <w:rPr>
          <w:rFonts w:ascii="Times New Roman" w:hAnsi="Times New Roman" w:cs="Times New Roman"/>
          <w:b/>
          <w:sz w:val="28"/>
          <w:szCs w:val="28"/>
          <w:lang w:val="kk-KZ"/>
        </w:rPr>
      </w:pP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 xml:space="preserve">Қазақстан зкономикасының одан әрі сәтті дамуы қазіргі  басқарушылық әдістемелерді, технологиялар  мен құралдарды, оның ішінде жобаларды </w:t>
      </w:r>
      <w:r>
        <w:rPr>
          <w:rFonts w:ascii="Times New Roman" w:hAnsi="Times New Roman" w:cs="Times New Roman"/>
          <w:sz w:val="28"/>
          <w:szCs w:val="28"/>
          <w:lang w:val="kk-KZ"/>
        </w:rPr>
        <w:t xml:space="preserve">басқаруды игерусіз мүмкін емес. </w:t>
      </w:r>
      <w:r w:rsidRPr="0076127F">
        <w:rPr>
          <w:rFonts w:ascii="Times New Roman" w:hAnsi="Times New Roman" w:cs="Times New Roman"/>
          <w:sz w:val="28"/>
          <w:szCs w:val="28"/>
          <w:lang w:val="kk-KZ"/>
        </w:rPr>
        <w:t>Соңғы жылдары Қазақстанда  кәсіпорындардың негізгі қорларын жаңартуға, коммуналдық сала обьектілерін жаңартуға, өнеркәсіптік және үй  құрылыстарының көлемін ұлғайту қажеттілігі  едәуір күшейді. Бұл мәселелерді шешу едәуір инвестицияларды, жобалық жұмыстар мен программалар көлемдерін күрт ұлғайтуды талап етеді, сонымен қатар оларды ұйымдастыру мен орындауда жоғары білікті басшылар мен мамандардың қатысуын қажет етеді. Осымен байланысты елде жобалық менеджменттің қалыптасуы мен дамуына бағытталған нақты қадамдар жасалуда.</w:t>
      </w:r>
      <w:r w:rsidRPr="004801E0">
        <w:rPr>
          <w:rFonts w:ascii="Times New Roman" w:hAnsi="Times New Roman" w:cs="Times New Roman"/>
          <w:sz w:val="28"/>
          <w:szCs w:val="28"/>
          <w:lang w:val="kk-KZ"/>
        </w:rPr>
        <w:t xml:space="preserve"> </w:t>
      </w:r>
      <w:r w:rsidRPr="0076127F">
        <w:rPr>
          <w:rFonts w:ascii="Times New Roman" w:hAnsi="Times New Roman" w:cs="Times New Roman"/>
          <w:sz w:val="28"/>
          <w:szCs w:val="28"/>
          <w:lang w:val="kk-KZ"/>
        </w:rPr>
        <w:t>Бұл жұмыста Қазақстан  Республикасының Үкіметі, негізгі  министрліктер мен ведомстволар, ҚР жобалық менеджерлер одағы, Халықаралық  бизнес университеті, Алматыдағы АҚШ-тың жобалық менеджмент институтының Қазақ Бөлімі (PMI Almaty Kazakhstan Chapter), Project Management Center (Алматы қ.) сонымен қатар ААҚ «Қазақтелеком» , «Казатомпром» және т.б. сияқты ірі кәсіпорындар мен ұйымдар қатысады.   </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2003ж. 26 наурызда №22</w:t>
      </w:r>
      <w:r w:rsidRPr="00810E26">
        <w:rPr>
          <w:rFonts w:ascii="Times New Roman" w:hAnsi="Times New Roman" w:cs="Times New Roman"/>
          <w:sz w:val="28"/>
          <w:szCs w:val="28"/>
          <w:lang w:val="kk-KZ"/>
        </w:rPr>
        <w:t xml:space="preserve"> </w:t>
      </w:r>
      <w:r w:rsidRPr="0076127F">
        <w:rPr>
          <w:rFonts w:ascii="Times New Roman" w:hAnsi="Times New Roman" w:cs="Times New Roman"/>
          <w:sz w:val="28"/>
          <w:szCs w:val="28"/>
          <w:lang w:val="kk-KZ"/>
        </w:rPr>
        <w:t>15/181  ҚР Премьер-министрінің тапсырмасына сәйкес жобаларды басқарудың басшылары мен мемлекеттік қызметкерлерін   IPMA  және PMI стандарттары бойынша  оқытудың  инвестициялық программалары жасалды. Жобаларды басқару бойынша үш халықаралық симпозиум өтті. Шетел тренерлерін шақыру арқылы ірі шетел және отандық компаниялардың өкілдері үшін жобалық – программалық менеджмент  бойынша кәсіби тренингтер әрдайым жүргізіле бастады.</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lastRenderedPageBreak/>
        <w:t>Project Management Center,  ҚР  Жобалық менеджерлер одағы және PMI  Almaty Kazakhstan Chapter сияқты ұйымдар ашық және жабық (корпоративті) тренингтер, мастеркласстар мен презентациялар жүргізуде жеткілікті өтіл жинады, оларға 500 – ден астам билік пен басқарудың орталық және жергілікті органдарының, ұлттық және салалық компаниялардың, ҚР шағын және орта бизнес кәсіпорындарының мамандары қатысты.</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2002ж. қазанында Алматы  қаласында «Жобаларды басқару:  Қазақстан – 2002» I Халықаралық  симпозиум өтті. Симпозиум тақырыбы: « Инвестициялар. Қазақстан Республикасы  экономикасының негізгі салаларында  жобаларды басқару мен қаржылық лизинг». Симпозиум жұмысында Қазақстан, Ресей, АҚШ, Ұлыбритания, Германия, Израиль, Чехия, Италиядан 130 басшылар, ғалымдар, сарапшылар мен мамандар қатысты. Симпозиум қатысушыларының пікірі бойынша қазақстандық мамандар жобаларды басқару бойынша кәсіби білім алуға және нақты бизнес- үрдістерге енгізуге дайын. Қазақстандық экономика үшін мұндай шаралардың аса мәнді екенін есепке ала отырып, оларды әрдайым жүргізу жайлы шешім қабылданды.</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2003 ж. қазанында өткен  «Жобаларды басқару. Қазақстан  2003» ІІ Халықаралық симпозиумының  қорытынды құжатында Қазақстан Республикасының халықаралық стандарттарына сәйкес жобаларды басқару саласында ұлттық  инфрақұрылымды құрудың әдістемелік, ұйымдық, программалық – техникалық және ақпараттық негіздерін тез арада жасап шығарудың  мәнділігі белгіленді. Симпозиум қатысушылары бизнес қоғамдарда, ғылым мен білім саласында, Қазақстан Республикасында Жобаларды басқарудың  дамуының мемлекеттік ұлттық бағдарламасын жасап шығаруды ынталандырды.</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2004 ж. қазанында өткен  «Жобаларды басқару. Қазақстан–2004» ІІІ халықаралық симпозиумының  тақырыбы жобаларды және программаларды басқару саласында ұлттық инфрақұрылымды қалыптастыруға; басқару саласында  Project &amp; Program Management, PMI( Project Management Institute, АҚШ), IPMA (Жапония) және  AIPM (Автралия) қазіргі кәсіби білім мен әдістемесін белсенді енгізуге бағытталған. Симпозиумға Қазақстан, Ресей, АҚШ, Канада, Кувейт, Литва, Румыния, Автралия, Қырғыстан, Сингапур өкілдері қатысты.  Олар «Қазақстан Республикасында халықаралық стандарттар бойынша жобалар мен прграммаларды басқаруының дамуы» атты Ұлттық Инвестициялық Программаны аяқтау және жүзеге асыру және «Қазақстан Республикасында жобалар мен программаларды халықаралық стандарттар бойынша басқарудың жетілу деңгейін бағалау» жобасын жүзеге асыру ұсынысын қолдады. Сонымен қатар Қазақстанның  экономикасы, ғылымы мен біліміне жобалық – программалық менеджменттің қазіргі әдістемесін енгізуге бағытталған жаңа жобаларды ұсынды. Және де « Жобалық менеджердің хабардарлығына ұлттық талаптар» қазақстандық стандартын жасап шығару бойынша жұмыс тобын қалыптастыру ұсынылды.</w:t>
      </w:r>
      <w:r w:rsidRPr="004801E0">
        <w:rPr>
          <w:rFonts w:ascii="Times New Roman" w:hAnsi="Times New Roman" w:cs="Times New Roman"/>
          <w:sz w:val="28"/>
          <w:szCs w:val="28"/>
          <w:lang w:val="kk-KZ"/>
        </w:rPr>
        <w:t xml:space="preserve"> </w:t>
      </w:r>
      <w:r w:rsidRPr="0076127F">
        <w:rPr>
          <w:rFonts w:ascii="Times New Roman" w:hAnsi="Times New Roman" w:cs="Times New Roman"/>
          <w:sz w:val="28"/>
          <w:szCs w:val="28"/>
          <w:lang w:val="kk-KZ"/>
        </w:rPr>
        <w:t xml:space="preserve">Симпозиумда келтірілген  «Қазақстан Республикасында жобалар  </w:t>
      </w:r>
      <w:r w:rsidRPr="0076127F">
        <w:rPr>
          <w:rFonts w:ascii="Times New Roman" w:hAnsi="Times New Roman" w:cs="Times New Roman"/>
          <w:sz w:val="28"/>
          <w:szCs w:val="28"/>
          <w:lang w:val="kk-KZ"/>
        </w:rPr>
        <w:lastRenderedPageBreak/>
        <w:t>мен программаларды  халықаралық  стандарттар бойынша басқарудың жетілу деңгейін бағалау» жобасы келесі мақсаттарға  бағытталған:</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 Қазақстандық мамандарды жобаларды басқару бойынша, халықаралық стандарттардың      талаптарына сәйкес  оқыту мен сертификаттаудың жүйесін құру;</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-Қазақстан экономикасының салаларында жобаларды және программаларды басқару бойынша кәсіби басқарушылық, аудит пен консалтингті ұйымдасттыру;</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-Қазақстандық нарыққа білім және басқарушылық жобалы программалық консалтинг саласындағы жаңа қазіргі өнімдер мен қызмет көрсетулерді құру және енгізу;</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Бұл жобаны жүзеге асырудың негізгі нәтижесі – Қазақстан Республикасында жобаларды және программаларды халықаралық стандарттар бойынша басқарудың жетілу деңгейін сапалы салыстырмалы бағалау (benchmarking).</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Халықаралық бизнес университетінде  Жоба – Менеджмент Орталығында және РМІ-дің Қазақстандық бөлімінде  жасалған “Қазақстан Республикасында халықаралық стандарттар бойынша жобаларды және программасында басқарудың дамуы” атты 2004-2006 ж.ж. Ұлттық Инвестициялық Программасының мақсаттары келесідей:</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1)Қазақстан Республикасы  кәсіпорындары мен ұйымдарының  жоғарғы және орта басқару     звеноларының 5000 жетекшісін, оның ішінде 1500 адам мемлекеттік қызметкерлерді оқыту;</w:t>
      </w:r>
    </w:p>
    <w:p w:rsidR="00754736" w:rsidRPr="0076127F"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2) Қазақстан Республикасы кәсіпорындары мен ұйымдарының жоғарғы және орта басқару   звеноларының 5000 жетекшісін, оның ішінде 1500 адам мемлекеттік қызметкерлерді Халықаралық сертификаттаудан өтуі;</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Келтірілген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инновацияларға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кіреді</w:t>
      </w:r>
      <w:r w:rsidRPr="00810E26">
        <w:rPr>
          <w:rFonts w:ascii="Times New Roman" w:hAnsi="Times New Roman" w:cs="Times New Roman"/>
          <w:sz w:val="28"/>
          <w:szCs w:val="28"/>
          <w:lang w:val="en-US"/>
        </w:rPr>
        <w:t>:</w:t>
      </w:r>
    </w:p>
    <w:p w:rsidR="00754736" w:rsidRPr="00810E26" w:rsidRDefault="00754736" w:rsidP="00754736">
      <w:pPr>
        <w:pStyle w:val="a5"/>
        <w:numPr>
          <w:ilvl w:val="0"/>
          <w:numId w:val="17"/>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rPr>
        <w:t>Қазақстан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экономикасының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мемлекеттік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меншік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секторының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кәсіпорындары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ұйымдарының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экономикасына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әлемдік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әдістемесі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технологиясы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құралдарын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енгізу</w:t>
      </w:r>
      <w:r w:rsidRPr="00810E26">
        <w:rPr>
          <w:rFonts w:ascii="Times New Roman" w:hAnsi="Times New Roman" w:cs="Times New Roman"/>
          <w:sz w:val="28"/>
          <w:szCs w:val="28"/>
          <w:lang w:val="en-US"/>
        </w:rPr>
        <w:t>;</w:t>
      </w:r>
    </w:p>
    <w:p w:rsidR="00754736" w:rsidRPr="00810E26" w:rsidRDefault="00754736" w:rsidP="00754736">
      <w:pPr>
        <w:pStyle w:val="a5"/>
        <w:numPr>
          <w:ilvl w:val="0"/>
          <w:numId w:val="17"/>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сертификацияланған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оқытушылар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тренерлерді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дайындау</w:t>
      </w:r>
      <w:r w:rsidRPr="00810E26">
        <w:rPr>
          <w:rFonts w:ascii="Times New Roman" w:hAnsi="Times New Roman" w:cs="Times New Roman"/>
          <w:sz w:val="28"/>
          <w:szCs w:val="28"/>
          <w:lang w:val="en-US"/>
        </w:rPr>
        <w:t>;</w:t>
      </w:r>
    </w:p>
    <w:p w:rsidR="00754736" w:rsidRPr="00810E26" w:rsidRDefault="00754736" w:rsidP="00754736">
      <w:pPr>
        <w:pStyle w:val="a5"/>
        <w:numPr>
          <w:ilvl w:val="0"/>
          <w:numId w:val="17"/>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rPr>
        <w:t>Меншік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инвесторлар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өкілетті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мемлекеттік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органдармен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жасалынатын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әрекет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болашақтағы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инвестициялық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келісім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шарттар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аударымдардың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бөлігін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үйрету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бағыттаудың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мәселесін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шешу</w:t>
      </w:r>
      <w:r w:rsidRPr="00810E26">
        <w:rPr>
          <w:rFonts w:ascii="Times New Roman" w:hAnsi="Times New Roman" w:cs="Times New Roman"/>
          <w:sz w:val="28"/>
          <w:szCs w:val="28"/>
          <w:lang w:val="en-US"/>
        </w:rPr>
        <w:t>;</w:t>
      </w:r>
    </w:p>
    <w:p w:rsidR="00754736" w:rsidRPr="00810E26" w:rsidRDefault="00754736" w:rsidP="00754736">
      <w:pPr>
        <w:pStyle w:val="a5"/>
        <w:numPr>
          <w:ilvl w:val="0"/>
          <w:numId w:val="17"/>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негіздерін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үйрету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вертуалды</w:t>
      </w:r>
      <w:r w:rsidRPr="00810E26">
        <w:rPr>
          <w:rFonts w:ascii="Times New Roman" w:hAnsi="Times New Roman" w:cs="Times New Roman"/>
          <w:sz w:val="28"/>
          <w:szCs w:val="28"/>
          <w:lang w:val="en-US"/>
        </w:rPr>
        <w:t xml:space="preserve"> INTERNET – </w:t>
      </w:r>
      <w:r w:rsidRPr="00810E26">
        <w:rPr>
          <w:rFonts w:ascii="Times New Roman" w:hAnsi="Times New Roman" w:cs="Times New Roman"/>
          <w:sz w:val="28"/>
          <w:szCs w:val="28"/>
        </w:rPr>
        <w:t>Университетін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жобасын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инициациялау</w:t>
      </w:r>
      <w:r w:rsidRPr="00810E26">
        <w:rPr>
          <w:rFonts w:ascii="Times New Roman" w:hAnsi="Times New Roman" w:cs="Times New Roman"/>
          <w:sz w:val="28"/>
          <w:szCs w:val="28"/>
          <w:lang w:val="en-US"/>
        </w:rPr>
        <w:t>;</w:t>
      </w:r>
    </w:p>
    <w:p w:rsidR="00754736" w:rsidRPr="00810E26" w:rsidRDefault="00754736" w:rsidP="00754736">
      <w:pPr>
        <w:pStyle w:val="a5"/>
        <w:numPr>
          <w:ilvl w:val="0"/>
          <w:numId w:val="17"/>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rPr>
        <w:t>Әрекет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программаларды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шығару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жобасын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инициациялау</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lastRenderedPageBreak/>
        <w:t>Жалпы</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алғанда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соңғы</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жылдары</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Қазақстанда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қаржыландыру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белсенді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жүргізілетінін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айтуға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Бірақ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Қазақстан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экономикасының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дамуына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үлкен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қосатын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бағыттағы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әрекеттер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қысқа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мерзімде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жоғары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кәсіби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шешілуге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жеткіліксіз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екені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мәлім</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b/>
          <w:sz w:val="28"/>
          <w:szCs w:val="28"/>
          <w:lang w:val="en-US"/>
        </w:rPr>
      </w:pPr>
    </w:p>
    <w:p w:rsidR="00754736" w:rsidRPr="00810E26" w:rsidRDefault="00754736" w:rsidP="00754736">
      <w:pPr>
        <w:spacing w:after="0" w:line="240" w:lineRule="auto"/>
        <w:ind w:firstLine="567"/>
        <w:jc w:val="both"/>
        <w:rPr>
          <w:rFonts w:ascii="Times New Roman" w:hAnsi="Times New Roman" w:cs="Times New Roman"/>
          <w:b/>
          <w:sz w:val="28"/>
          <w:szCs w:val="28"/>
          <w:lang w:val="en-US"/>
        </w:rPr>
      </w:pPr>
      <w:r w:rsidRPr="00810E26">
        <w:rPr>
          <w:rFonts w:ascii="Times New Roman" w:hAnsi="Times New Roman" w:cs="Times New Roman"/>
          <w:b/>
          <w:sz w:val="28"/>
          <w:szCs w:val="28"/>
          <w:lang w:val="en-US"/>
        </w:rPr>
        <w:t>Бақылау сұрақтары</w:t>
      </w:r>
      <w:r w:rsidRPr="00810E26">
        <w:rPr>
          <w:rFonts w:ascii="Times New Roman" w:hAnsi="Times New Roman" w:cs="Times New Roman"/>
          <w:b/>
          <w:sz w:val="28"/>
          <w:szCs w:val="28"/>
          <w:lang w:val="kk-KZ"/>
        </w:rPr>
        <w:t>:</w:t>
      </w:r>
      <w:r w:rsidRPr="00810E26">
        <w:rPr>
          <w:rFonts w:ascii="Times New Roman" w:hAnsi="Times New Roman" w:cs="Times New Roman"/>
          <w:b/>
          <w:sz w:val="28"/>
          <w:szCs w:val="28"/>
          <w:lang w:val="en-US"/>
        </w:rPr>
        <w:t xml:space="preserve"> </w:t>
      </w:r>
    </w:p>
    <w:p w:rsidR="00754736" w:rsidRPr="00810E26" w:rsidRDefault="00754736" w:rsidP="00754736">
      <w:pPr>
        <w:pStyle w:val="a5"/>
        <w:numPr>
          <w:ilvl w:val="0"/>
          <w:numId w:val="54"/>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Қазақстан экономикасының дамуы</w:t>
      </w:r>
    </w:p>
    <w:p w:rsidR="00754736" w:rsidRPr="00810E26" w:rsidRDefault="00754736" w:rsidP="00754736">
      <w:pPr>
        <w:pStyle w:val="a5"/>
        <w:numPr>
          <w:ilvl w:val="0"/>
          <w:numId w:val="54"/>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Жобаларды басқару бойынша қанша симпозиум өтті</w:t>
      </w:r>
    </w:p>
    <w:p w:rsidR="00754736" w:rsidRPr="00810E26" w:rsidRDefault="00754736" w:rsidP="00754736">
      <w:pPr>
        <w:pStyle w:val="a5"/>
        <w:numPr>
          <w:ilvl w:val="0"/>
          <w:numId w:val="54"/>
        </w:numPr>
        <w:spacing w:after="0" w:line="240" w:lineRule="auto"/>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Ұлттық Инвестициялық Программасының мақсаттары</w:t>
      </w:r>
    </w:p>
    <w:p w:rsidR="00754736" w:rsidRPr="00810E26" w:rsidRDefault="00754736" w:rsidP="00754736">
      <w:pPr>
        <w:spacing w:after="0" w:line="240" w:lineRule="auto"/>
        <w:ind w:firstLine="567"/>
        <w:jc w:val="both"/>
        <w:rPr>
          <w:rFonts w:ascii="Times New Roman" w:hAnsi="Times New Roman" w:cs="Times New Roman"/>
          <w:b/>
          <w:sz w:val="28"/>
          <w:szCs w:val="28"/>
          <w:lang w:val="en-US"/>
        </w:rPr>
      </w:pPr>
    </w:p>
    <w:p w:rsidR="00754736" w:rsidRPr="00810E26" w:rsidRDefault="00754736" w:rsidP="00754736">
      <w:pPr>
        <w:spacing w:after="0" w:line="240" w:lineRule="auto"/>
        <w:ind w:firstLine="567"/>
        <w:jc w:val="both"/>
        <w:rPr>
          <w:rFonts w:ascii="Times New Roman" w:hAnsi="Times New Roman" w:cs="Times New Roman"/>
          <w:b/>
          <w:sz w:val="28"/>
          <w:szCs w:val="28"/>
          <w:lang w:val="en-US"/>
        </w:rPr>
      </w:pPr>
    </w:p>
    <w:p w:rsidR="00754736" w:rsidRPr="00CC06AF" w:rsidRDefault="00754736" w:rsidP="00754736">
      <w:pPr>
        <w:spacing w:after="0" w:line="240" w:lineRule="auto"/>
        <w:ind w:firstLine="567"/>
        <w:jc w:val="center"/>
        <w:rPr>
          <w:rFonts w:ascii="Times New Roman" w:hAnsi="Times New Roman" w:cs="Times New Roman"/>
          <w:b/>
          <w:sz w:val="28"/>
          <w:szCs w:val="28"/>
          <w:lang w:val="en-US"/>
        </w:rPr>
      </w:pPr>
      <w:r w:rsidRPr="00810E26">
        <w:rPr>
          <w:rFonts w:ascii="Times New Roman" w:hAnsi="Times New Roman" w:cs="Times New Roman"/>
          <w:b/>
          <w:sz w:val="28"/>
          <w:szCs w:val="28"/>
          <w:lang w:val="kk-KZ"/>
        </w:rPr>
        <w:t xml:space="preserve">4-дәріс </w:t>
      </w:r>
      <w:r w:rsidRPr="00810E26">
        <w:rPr>
          <w:rFonts w:ascii="Times New Roman" w:hAnsi="Times New Roman" w:cs="Times New Roman"/>
          <w:b/>
          <w:sz w:val="28"/>
          <w:szCs w:val="28"/>
        </w:rPr>
        <w:t>Жобаны</w:t>
      </w:r>
      <w:r w:rsidRPr="00810E26">
        <w:rPr>
          <w:rFonts w:ascii="Times New Roman" w:hAnsi="Times New Roman" w:cs="Times New Roman"/>
          <w:b/>
          <w:sz w:val="28"/>
          <w:szCs w:val="28"/>
          <w:lang w:val="en-US"/>
        </w:rPr>
        <w:t xml:space="preserve"> </w:t>
      </w:r>
      <w:r w:rsidRPr="00810E26">
        <w:rPr>
          <w:rFonts w:ascii="Times New Roman" w:hAnsi="Times New Roman" w:cs="Times New Roman"/>
          <w:b/>
          <w:sz w:val="28"/>
          <w:szCs w:val="28"/>
        </w:rPr>
        <w:t>басқарудың</w:t>
      </w:r>
      <w:r w:rsidRPr="00810E26">
        <w:rPr>
          <w:rFonts w:ascii="Times New Roman" w:hAnsi="Times New Roman" w:cs="Times New Roman"/>
          <w:b/>
          <w:sz w:val="28"/>
          <w:szCs w:val="28"/>
          <w:lang w:val="en-US"/>
        </w:rPr>
        <w:t xml:space="preserve"> </w:t>
      </w:r>
      <w:r w:rsidRPr="00810E26">
        <w:rPr>
          <w:rFonts w:ascii="Times New Roman" w:hAnsi="Times New Roman" w:cs="Times New Roman"/>
          <w:b/>
          <w:sz w:val="28"/>
          <w:szCs w:val="28"/>
        </w:rPr>
        <w:t>объектілері</w:t>
      </w:r>
      <w:r w:rsidRPr="00810E26">
        <w:rPr>
          <w:rFonts w:ascii="Times New Roman" w:hAnsi="Times New Roman" w:cs="Times New Roman"/>
          <w:b/>
          <w:sz w:val="28"/>
          <w:szCs w:val="28"/>
          <w:lang w:val="en-US"/>
        </w:rPr>
        <w:t xml:space="preserve">, </w:t>
      </w:r>
      <w:r w:rsidRPr="00810E26">
        <w:rPr>
          <w:rFonts w:ascii="Times New Roman" w:hAnsi="Times New Roman" w:cs="Times New Roman"/>
          <w:b/>
          <w:sz w:val="28"/>
          <w:szCs w:val="28"/>
        </w:rPr>
        <w:t>субъектілері</w:t>
      </w:r>
      <w:r w:rsidRPr="00810E26">
        <w:rPr>
          <w:rFonts w:ascii="Times New Roman" w:hAnsi="Times New Roman" w:cs="Times New Roman"/>
          <w:b/>
          <w:sz w:val="28"/>
          <w:szCs w:val="28"/>
          <w:lang w:val="en-US"/>
        </w:rPr>
        <w:t>,</w:t>
      </w:r>
      <w:r w:rsidRPr="00810E26">
        <w:rPr>
          <w:rFonts w:ascii="Times New Roman" w:hAnsi="Times New Roman" w:cs="Times New Roman"/>
          <w:b/>
          <w:sz w:val="28"/>
          <w:szCs w:val="28"/>
          <w:lang w:val="kk-KZ"/>
        </w:rPr>
        <w:t xml:space="preserve"> </w:t>
      </w:r>
      <w:r w:rsidRPr="00810E26">
        <w:rPr>
          <w:rFonts w:ascii="Times New Roman" w:hAnsi="Times New Roman" w:cs="Times New Roman"/>
          <w:b/>
          <w:sz w:val="28"/>
          <w:szCs w:val="28"/>
        </w:rPr>
        <w:t>үрдістері</w:t>
      </w:r>
      <w:r w:rsidRPr="00810E26">
        <w:rPr>
          <w:rFonts w:ascii="Times New Roman" w:hAnsi="Times New Roman" w:cs="Times New Roman"/>
          <w:b/>
          <w:sz w:val="28"/>
          <w:szCs w:val="28"/>
          <w:lang w:val="en-US"/>
        </w:rPr>
        <w:t xml:space="preserve"> </w:t>
      </w:r>
      <w:r w:rsidRPr="00810E26">
        <w:rPr>
          <w:rFonts w:ascii="Times New Roman" w:hAnsi="Times New Roman" w:cs="Times New Roman"/>
          <w:b/>
          <w:sz w:val="28"/>
          <w:szCs w:val="28"/>
        </w:rPr>
        <w:t>мен</w:t>
      </w:r>
      <w:r w:rsidRPr="00810E26">
        <w:rPr>
          <w:rFonts w:ascii="Times New Roman" w:hAnsi="Times New Roman" w:cs="Times New Roman"/>
          <w:b/>
          <w:sz w:val="28"/>
          <w:szCs w:val="28"/>
          <w:lang w:val="en-US"/>
        </w:rPr>
        <w:t> </w:t>
      </w:r>
      <w:r w:rsidRPr="00810E26">
        <w:rPr>
          <w:rFonts w:ascii="Times New Roman" w:hAnsi="Times New Roman" w:cs="Times New Roman"/>
          <w:b/>
          <w:sz w:val="28"/>
          <w:szCs w:val="28"/>
        </w:rPr>
        <w:t>функциялары</w:t>
      </w:r>
    </w:p>
    <w:p w:rsidR="00754736" w:rsidRPr="00CC06AF" w:rsidRDefault="00754736" w:rsidP="00754736">
      <w:pPr>
        <w:spacing w:after="0" w:line="240" w:lineRule="auto"/>
        <w:ind w:firstLine="567"/>
        <w:jc w:val="center"/>
        <w:rPr>
          <w:rFonts w:ascii="Times New Roman" w:hAnsi="Times New Roman" w:cs="Times New Roman"/>
          <w:b/>
          <w:sz w:val="28"/>
          <w:szCs w:val="28"/>
          <w:lang w:val="en-US"/>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3902E9" w:rsidRDefault="00754736" w:rsidP="00754736">
      <w:pPr>
        <w:pStyle w:val="a5"/>
        <w:numPr>
          <w:ilvl w:val="0"/>
          <w:numId w:val="90"/>
        </w:numPr>
        <w:spacing w:after="0" w:line="240" w:lineRule="auto"/>
        <w:rPr>
          <w:rFonts w:ascii="Times New Roman" w:hAnsi="Times New Roman" w:cs="Times New Roman"/>
          <w:sz w:val="28"/>
          <w:szCs w:val="28"/>
          <w:lang w:val="kk-KZ"/>
        </w:rPr>
      </w:pPr>
      <w:r w:rsidRPr="003902E9">
        <w:rPr>
          <w:rFonts w:ascii="Times New Roman" w:hAnsi="Times New Roman" w:cs="Times New Roman"/>
          <w:sz w:val="28"/>
          <w:szCs w:val="28"/>
          <w:lang w:val="kk-KZ"/>
        </w:rPr>
        <w:t>Жобаны басқару субъектілері</w:t>
      </w:r>
    </w:p>
    <w:p w:rsidR="00754736" w:rsidRPr="003902E9" w:rsidRDefault="00754736" w:rsidP="00754736">
      <w:pPr>
        <w:pStyle w:val="a5"/>
        <w:numPr>
          <w:ilvl w:val="0"/>
          <w:numId w:val="90"/>
        </w:numPr>
        <w:spacing w:after="0" w:line="240" w:lineRule="auto"/>
        <w:rPr>
          <w:rFonts w:ascii="Times New Roman" w:hAnsi="Times New Roman" w:cs="Times New Roman"/>
          <w:sz w:val="28"/>
          <w:szCs w:val="28"/>
          <w:lang w:val="kk-KZ"/>
        </w:rPr>
      </w:pPr>
      <w:r w:rsidRPr="003902E9">
        <w:rPr>
          <w:rFonts w:ascii="Times New Roman" w:hAnsi="Times New Roman" w:cs="Times New Roman"/>
          <w:sz w:val="28"/>
          <w:szCs w:val="28"/>
          <w:lang w:val="kk-KZ"/>
        </w:rPr>
        <w:t>Жобаны басқару объектілері</w:t>
      </w:r>
    </w:p>
    <w:p w:rsidR="00754736" w:rsidRPr="003902E9" w:rsidRDefault="00754736" w:rsidP="00754736">
      <w:pPr>
        <w:pStyle w:val="a5"/>
        <w:numPr>
          <w:ilvl w:val="0"/>
          <w:numId w:val="90"/>
        </w:numPr>
        <w:spacing w:after="0" w:line="240" w:lineRule="auto"/>
        <w:rPr>
          <w:rFonts w:ascii="Times New Roman" w:hAnsi="Times New Roman" w:cs="Times New Roman"/>
          <w:sz w:val="28"/>
          <w:szCs w:val="28"/>
          <w:lang w:val="kk-KZ"/>
        </w:rPr>
      </w:pPr>
      <w:r w:rsidRPr="003902E9">
        <w:rPr>
          <w:rFonts w:ascii="Times New Roman" w:hAnsi="Times New Roman" w:cs="Times New Roman"/>
          <w:sz w:val="28"/>
          <w:szCs w:val="28"/>
          <w:lang w:val="kk-KZ"/>
        </w:rPr>
        <w:t>Жобаны басқару функциялары</w:t>
      </w:r>
    </w:p>
    <w:p w:rsidR="00754736" w:rsidRPr="00810E26" w:rsidRDefault="00754736" w:rsidP="00754736">
      <w:pPr>
        <w:spacing w:after="0" w:line="240" w:lineRule="auto"/>
        <w:ind w:firstLine="567"/>
        <w:jc w:val="center"/>
        <w:rPr>
          <w:rFonts w:ascii="Times New Roman" w:hAnsi="Times New Roman" w:cs="Times New Roman"/>
          <w:sz w:val="28"/>
          <w:szCs w:val="28"/>
          <w:lang w:val="en-US"/>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Соңғы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жылдары</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істейтін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қолданылатын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терминологияны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үйлестіретін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объектілер</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субъектілер</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функциялар</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үрдістер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кезеңдер</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процедуралар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w:t>
      </w:r>
      <w:r w:rsidRPr="00810E26">
        <w:rPr>
          <w:rFonts w:ascii="Times New Roman" w:hAnsi="Times New Roman" w:cs="Times New Roman"/>
          <w:sz w:val="28"/>
          <w:szCs w:val="28"/>
        </w:rPr>
        <w:t>т</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б</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құрамын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нақты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дәл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айқындайтын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біртұтас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жүйелік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үлгісін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отырып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білімдері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тәжірибесін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жүйелендіре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менеджменттің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үлгісінің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болуы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дәл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топтауға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сәтті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шешілуіне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мүмкіндік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береді</w:t>
      </w:r>
      <w:r w:rsidRPr="00810E26">
        <w:rPr>
          <w:rFonts w:ascii="Times New Roman" w:hAnsi="Times New Roman" w:cs="Times New Roman"/>
          <w:sz w:val="28"/>
          <w:szCs w:val="28"/>
          <w:lang w:val="en-US"/>
        </w:rPr>
        <w:t>.</w:t>
      </w:r>
      <w:r w:rsidRPr="00810E26">
        <w:rPr>
          <w:rFonts w:ascii="Times New Roman" w:hAnsi="Times New Roman" w:cs="Times New Roman"/>
          <w:sz w:val="28"/>
          <w:szCs w:val="28"/>
          <w:lang w:val="kk-KZ"/>
        </w:rPr>
        <w:t xml:space="preserve"> Мысал ретінде жобаны басқарудың  жүйелік үлгісін қарастырайық, ол негізгі үш блоктан тұрады: басқару субъектілері, басқару объектілері мен жобаны басқару үрдісі.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Басқару субъектілері – жобаны жүзеге асыру үрдісінде өзара әрекет ететін жобаның белсенді қатысушылары. Оларға заказ беруші, инвесторлар, подрядчиктер, жеткізушілер, орындаушылар жатады. Жобаны басқару командасының мүшелері – жоба менеджерлері мен оның функционалды менеджерлері.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Басқару объектілері – программалар,жобалар,келісім-шарттар,сонымен қатар басқару объектілерінің жеке өмірлік циклының фазалары (концепция,жасап шығару,жүзеге асыруға,аяқталуы).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үрдісі – ол жобаны жасап шығару, жүзеге асыру мен аяқталуы, басқарудың келесі деңгейлерінде басқару функцияларын орындау жолымен жүзеге асыруға бағытталған әрекеттер жиынтығы:</w:t>
      </w:r>
    </w:p>
    <w:p w:rsidR="00754736" w:rsidRPr="0076127F" w:rsidRDefault="00754736" w:rsidP="00754736">
      <w:pPr>
        <w:pStyle w:val="a5"/>
        <w:numPr>
          <w:ilvl w:val="0"/>
          <w:numId w:val="18"/>
        </w:numPr>
        <w:spacing w:after="0" w:line="240" w:lineRule="auto"/>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стратегиялық (жобаның барлық өмірлік циклын  қамтиды);</w:t>
      </w:r>
    </w:p>
    <w:p w:rsidR="00754736" w:rsidRPr="0076127F" w:rsidRDefault="00754736" w:rsidP="00754736">
      <w:pPr>
        <w:pStyle w:val="a5"/>
        <w:numPr>
          <w:ilvl w:val="0"/>
          <w:numId w:val="18"/>
        </w:numPr>
        <w:spacing w:after="0" w:line="240" w:lineRule="auto"/>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жылдық (жобаның жыл ішіндегі орындалатын  жұмыстарын қамтиды);</w:t>
      </w:r>
    </w:p>
    <w:p w:rsidR="00754736" w:rsidRPr="0076127F" w:rsidRDefault="00754736" w:rsidP="00754736">
      <w:pPr>
        <w:pStyle w:val="a5"/>
        <w:numPr>
          <w:ilvl w:val="0"/>
          <w:numId w:val="18"/>
        </w:numPr>
        <w:spacing w:after="0" w:line="240" w:lineRule="auto"/>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lastRenderedPageBreak/>
        <w:t>кварталдық(жобаның квартал ішіндегі орындалатын  жұмыстарын қамтиды);</w:t>
      </w:r>
    </w:p>
    <w:p w:rsidR="00754736" w:rsidRPr="0076127F" w:rsidRDefault="00754736" w:rsidP="00754736">
      <w:pPr>
        <w:pStyle w:val="a5"/>
        <w:numPr>
          <w:ilvl w:val="0"/>
          <w:numId w:val="18"/>
        </w:numPr>
        <w:spacing w:after="0" w:line="240" w:lineRule="auto"/>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оперативті (жобаның ай,декада,апта,тәулік,смена,және т.б. бойында орындалатын жұмыстарын қамтиды).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76127F">
        <w:rPr>
          <w:rFonts w:ascii="Times New Roman" w:hAnsi="Times New Roman" w:cs="Times New Roman"/>
          <w:sz w:val="28"/>
          <w:szCs w:val="28"/>
          <w:lang w:val="kk-KZ"/>
        </w:rPr>
        <w:t>Жобаның жүйелік үлгісіне келесі  жобаны басқару функциялары кіреді: жобаның құралдық аумағын басқару,  уақыт параметрлері бойынша жобаны  басқару,  жобадағы құнды басқару,  жобадағы тәуекелдерді басқару, жобадағы персоналды басқару, жобадағы коммуникацияларды басқару,  жобадағы келісім-шарттарды басқару,  жобадағы өзгерістерді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өмірлік циклі  келесі кезеңдерден құралады: жобаны инициализациялау, жоба жұмыстарын жоспарлау, жобаның орындалуын ұйымдастыру мен бақылау, жобаның орындалуын талдау мен реттеу,  жобаны жабу.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жүйелік үлгісін нақты  бейнелеу үшін келесі негіздемелер  енгізіледі: басқару субъектілері (Z); жобаны басқару командасы (L); басқару объектілері, жобалар, программалар (Q); басқару объектілері өмірлік циклдарының фазалары (C); басқару деңгейлері (T); басқару функциялары (S);  басқару үрдісінің кезеңдері (F).</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Осы негіздемелерді пайдалана отырып нақты жобаны басқарудың жүйелік үлгісін құруға болады. Ол көптеген есептер мен процедуралардың ықшамдалған ағашы болып табылады, олар теориялы түрде жобаны басқаруда жүзеге асырыла алады. Сонымен қатар мұнда жобаның әрбір принципі бойынша құрылған және өзара бір-бірімен қисында байланысқан жүйелік үлгісінің құрауыштарымен айқындалады. Жобаны басқару үрдісінің жалпы мөлшері оның барлық негіздемелері құрауыштарының көбейтіндісімен анықталады. Мысал ретінде мәселенің формальданған  көрінісін (P) келтірейік (L) және заказ беруші (Z) үшін жобаны (Q) жасап шығару кезеңінде (C) жылдық жұмыс көлемін (T) қаржыландыру (S) жоспарлау (F) ол келесі вектор түрінде келтіріледі: P=(F2,S3,T2,C2,Q1,L2,Z2).</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Ұқсас түрде, яғни жобаның жүйелік  үлгісінің әрбір деңгейінің элементтерін қиыстыру жолымен, осы деңгейде шешілетін жобаны басқарудың мәселелерін формальды бейнелеу орындалады. Мысалы (P) есебі жобаны басқару үрдісінің барлық кезеңдерін біріктіреді: инициация (F1),  жоспарлау (F2), орындалуды ұйымдастыру мен бақылау (F3), талдау мен реттеу (F4),  жабу (F5) және олардың қисынды және ақпараттық өзара байланыстылығын қамтамасыз етеді, ол келесі түрде жазылады: P=(F1,F2,F3,F4,F5).Тәжірибелік мақсаттар үшін жобаны  басқарудың жүйелік үлгісінің элементтерінің көлденең-вертикалды немесе аралас интеграциясы бар мәселелерді көбінесе мәнді болып келеді.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жүйелік үлгілеудің жоғарыда  келтірілген әдістемесі,жобаны  басқару жүйесін құру, негізгі  қатысушылар мен команда мүшелерімен қолданыла алады. Дүниежүзілік банк, ЮНИСЕФ, ЮСЭЙД,  ТАСИС және т.б.ұйымдарда жобаны  басқарудың ресми әдістемес </w:t>
      </w:r>
      <w:r w:rsidRPr="00810E26">
        <w:rPr>
          <w:rFonts w:ascii="Times New Roman" w:hAnsi="Times New Roman" w:cs="Times New Roman"/>
          <w:sz w:val="28"/>
          <w:szCs w:val="28"/>
          <w:lang w:val="kk-KZ"/>
        </w:rPr>
        <w:lastRenderedPageBreak/>
        <w:t>ретінде жобаны басқаруға қисындықұрылымдық  ықпал алынады. Ол жобаның мақсаты  мен мазмұнын сапалы және сандық  өлшенетін көрсететін қабылдауды; басшылар; басқару тобының мүшелері мен жобаның негізгі элементтерін айқындау мен олардың өзара байланыстылыған анықтауды  қарастырады.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басқаруға қисынды-құрылымдық  ықпалдың негізгі кезеңдері:</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Қызығушылық   танытқан жақтарды талдау;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Проблеманы талдау;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Мақсаттарды талдау;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Негізгі болжамдар мен тәуекл факторларын қалыптастыру;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жүзеге асырудың прогресс көрсеткіштерін және қойылған мақсаттарға жету дәрежесін анықтау;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қисынды-құрылымдық сұлбасын құру;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одан әрі жетілдіру;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басқару жүйесін қалыптастыру; </w:t>
      </w:r>
    </w:p>
    <w:p w:rsidR="00754736" w:rsidRPr="00810E26" w:rsidRDefault="00754736" w:rsidP="00754736">
      <w:pPr>
        <w:pStyle w:val="a5"/>
        <w:numPr>
          <w:ilvl w:val="0"/>
          <w:numId w:val="1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мониторингі, есеп беруі мен бағалау.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Жобалардың орындалуын бағалау,  оны дайындау аяқталғанда, жобаны өмірлік циклының ортасында және  оның аяқталуынан кейін орындалады. ЕО елдерінде келесі критерийлер қолданылады: барабарлық, үнемділік, өнімділік, тиімділік, әрекеттік,экономикалық және қаржылық қабілеттілік, өздігінен әрекет етушілік, ал Дүниежүзілік Банкте олар жүзеге асыру рейтингі, мақсаттар рейтингі,  жобаның жалпы тиімділігі.  Осы көрсеткіштер бағаклау нәтижесінде әрбір жобаға келесі рейтинг мәні беріледі: қанағаттанарлық,  қанағатсыз, аса қанағатсыз.</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Жобаларды басқарудың  халқаралық  тәжірбиесінде  жұмыстарды декомпозициялаудың құрылымын қалыптастырудың әдістемесі (ЖДҚ, немесе   Work   Breakdown  Structure, WBS) үлкен орын алады, ол жобаны сәтті аяқтау үшін қандай  нақты жұмыстардың орындалуы керектігін анықтауға мүмкіндік береді. ЖДҚ жоба  жоспарының негізгі элементі болып табылады, өйткені мұндай декомпозициялаусыз жоба жұмыстарының шекаралары мен құрамын, оның құны мен күнтізбелік жоспарын анықтау мүмкін емес.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жұмыстарын декомпозициялаудың  иерархиялық құрылымын құру үшін  оны бірнеше кішігірім жобаларға,  оның әрқайсысын одан әрі кішігірім жобаларға және сол сияқты  жоба жұмыстарын  бөлшектеудің қажетті деңгейіне жеткенге дейін бөлу қажет. Бұл-басқарудың ең  төменгі деңгейі, ол тікелей жоба менеджерінің бақылауында болуы керек. Қажет болған жағдайда  жоба командасының басқа мүшелері өз жұмыстарын ұсақ құраушыларға бөле алады. Әрбір кішігірім жобаға оның орындалуына жауап беретін менеджер тағайындалуы қажет.</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Жүйелердің жалпы теориясы позициясынан  кезкелген жобаны кіріс элементтерін (қорлар, ақша-қаражаттары) шығыс  элементтеріне (жоба нәтижелері)  айналдыру үрдісін жүзеге асыратын жүйе </w:t>
      </w:r>
      <w:r w:rsidRPr="00810E26">
        <w:rPr>
          <w:rFonts w:ascii="Times New Roman" w:hAnsi="Times New Roman" w:cs="Times New Roman"/>
          <w:sz w:val="28"/>
          <w:szCs w:val="28"/>
          <w:lang w:val="kk-KZ"/>
        </w:rPr>
        <w:lastRenderedPageBreak/>
        <w:t>деп қарастыруға болады. Осыған ұқсас жобаның әрбір жұмысына кіріс  элементтерін шығыс элементтеріне айналдыруға арналған жүйе ретінде қарастыруға болады. Жобаның нақты жұмысының орындалуына жауап беретін әрбір адам тек өз жұмысына ғана  емес, оның орындалуына тәуелді  жұмыстарға көңіл аударуы қажет. Мұндай талдау бұл жабаңа қатысы жоқ қалып қойған,бір-бірін қайталайтын немесе қажетсіз  жұмыстарды анықтауға мүмкіндік береді.</w:t>
      </w:r>
    </w:p>
    <w:p w:rsidR="00754736" w:rsidRPr="00810E26" w:rsidRDefault="00754736" w:rsidP="00754736">
      <w:pPr>
        <w:spacing w:after="0" w:line="240" w:lineRule="auto"/>
        <w:jc w:val="both"/>
        <w:rPr>
          <w:rFonts w:ascii="Times New Roman" w:hAnsi="Times New Roman" w:cs="Times New Roman"/>
          <w:b/>
          <w:sz w:val="28"/>
          <w:szCs w:val="28"/>
          <w:lang w:val="kk-KZ"/>
        </w:rPr>
      </w:pPr>
    </w:p>
    <w:p w:rsidR="001B4129" w:rsidRDefault="001B4129" w:rsidP="00754736">
      <w:pPr>
        <w:spacing w:after="0" w:line="240" w:lineRule="auto"/>
        <w:ind w:firstLine="567"/>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5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басқару командасының мүшелері </w:t>
      </w:r>
    </w:p>
    <w:p w:rsidR="00754736" w:rsidRPr="00810E26" w:rsidRDefault="00754736" w:rsidP="00754736">
      <w:pPr>
        <w:pStyle w:val="a5"/>
        <w:numPr>
          <w:ilvl w:val="0"/>
          <w:numId w:val="5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үрдісі</w:t>
      </w:r>
    </w:p>
    <w:p w:rsidR="00754736" w:rsidRPr="00810E26" w:rsidRDefault="00754736" w:rsidP="00754736">
      <w:pPr>
        <w:pStyle w:val="a5"/>
        <w:numPr>
          <w:ilvl w:val="0"/>
          <w:numId w:val="5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басқаруға қисынды-құрылымдық ықпалдың негізгі кезеңдері</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5-дәріс Жобаны стратегиялық басқару</w:t>
      </w:r>
    </w:p>
    <w:p w:rsidR="00754736" w:rsidRDefault="00754736" w:rsidP="00754736">
      <w:pPr>
        <w:spacing w:after="0" w:line="240" w:lineRule="auto"/>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76127F" w:rsidRDefault="00754736" w:rsidP="00754736">
      <w:pPr>
        <w:pStyle w:val="a5"/>
        <w:numPr>
          <w:ilvl w:val="0"/>
          <w:numId w:val="64"/>
        </w:numPr>
        <w:spacing w:after="0" w:line="240" w:lineRule="auto"/>
        <w:rPr>
          <w:rFonts w:ascii="Times New Roman" w:hAnsi="Times New Roman" w:cs="Times New Roman"/>
          <w:sz w:val="28"/>
          <w:szCs w:val="28"/>
          <w:lang w:val="kk-KZ"/>
        </w:rPr>
      </w:pPr>
      <w:r w:rsidRPr="0076127F">
        <w:rPr>
          <w:rFonts w:ascii="Times New Roman" w:hAnsi="Times New Roman" w:cs="Times New Roman"/>
          <w:sz w:val="28"/>
          <w:szCs w:val="28"/>
          <w:lang w:val="kk-KZ"/>
        </w:rPr>
        <w:t>Жобаны жалпы басқару</w:t>
      </w:r>
    </w:p>
    <w:p w:rsidR="00754736" w:rsidRPr="0076127F" w:rsidRDefault="00754736" w:rsidP="00754736">
      <w:pPr>
        <w:pStyle w:val="a5"/>
        <w:numPr>
          <w:ilvl w:val="0"/>
          <w:numId w:val="64"/>
        </w:numPr>
        <w:spacing w:after="0" w:line="240" w:lineRule="auto"/>
        <w:rPr>
          <w:rFonts w:ascii="Times New Roman" w:hAnsi="Times New Roman" w:cs="Times New Roman"/>
          <w:sz w:val="28"/>
          <w:szCs w:val="28"/>
          <w:lang w:val="kk-KZ"/>
        </w:rPr>
      </w:pPr>
      <w:r w:rsidRPr="0076127F">
        <w:rPr>
          <w:rFonts w:ascii="Times New Roman" w:hAnsi="Times New Roman" w:cs="Times New Roman"/>
          <w:sz w:val="28"/>
          <w:szCs w:val="28"/>
          <w:lang w:val="kk-KZ"/>
        </w:rPr>
        <w:t xml:space="preserve">Жобаны стратегиялық басқару </w:t>
      </w:r>
    </w:p>
    <w:p w:rsidR="00754736" w:rsidRPr="0076127F" w:rsidRDefault="00754736" w:rsidP="00754736">
      <w:pPr>
        <w:pStyle w:val="a5"/>
        <w:numPr>
          <w:ilvl w:val="0"/>
          <w:numId w:val="64"/>
        </w:numPr>
        <w:spacing w:after="0" w:line="240" w:lineRule="auto"/>
        <w:rPr>
          <w:rFonts w:ascii="Times New Roman" w:hAnsi="Times New Roman" w:cs="Times New Roman"/>
          <w:sz w:val="28"/>
          <w:szCs w:val="28"/>
          <w:lang w:val="kk-KZ"/>
        </w:rPr>
      </w:pPr>
      <w:r w:rsidRPr="0076127F">
        <w:rPr>
          <w:rFonts w:ascii="Times New Roman" w:hAnsi="Times New Roman" w:cs="Times New Roman"/>
          <w:sz w:val="28"/>
          <w:szCs w:val="28"/>
          <w:lang w:val="kk-KZ"/>
        </w:rPr>
        <w:t>Кәсіпорындағы жобаны стратегиялық басқару</w:t>
      </w: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мақсаты – бұл ресурстарды тиімді қолдану және программалық өнім мен ақпараттық жүйелердің өмірлік айналымы бойында оларды жеке жұмыстарға үйлестіріп бөлу жолымен оларды жоғалтып алуды болдырмау. Жобаны ұйымдастыруда таңдалған модель негізінде жұмыстардың барлық түрлерін ұйымдастыру ақпараттық жүйелер жобасын басқару кезіндегі қызметтің негізгі түрлері болып табылады, осы кезде функционалды және матрицалық модельдері қарастырылады. Жеке жұмыстарды орындау кезінде еңбек өнімділігін бағалау үшін қатаң нормативті қордың жоқ болуы, сонымен қатар жобаның негізгі параметрлерін жеткілікті сенімді түрде бағалау қиындықтары ақпараттық жүйелердің программалық жабдықтауларының жобаларын басқару ерекшеліктері болып табылады. Жобаларды басқару үшін:орындалатын жұмыстардың жаспары құрылады; жоспардың орындалуы бақыланады. Жобаның басталуы және аяқталуы бар.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Жобаларды басқару жоспарларын түрлері мен типтері. Әр жобаның басқару мәселелерін ерекшеленетін келесе іргелі деңгейлері бар: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интеграция;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стратегиялық;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тактикалық;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ағымдағы;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операциялық деңгейлері.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 xml:space="preserve">Стратегияның мақсатты нарықтағы жоспары ұйым өзінің негізгі күш-жігерін  жіберетін сегменттерді немесе жаңа сегменттерді шоғырландыруды жоспарлайтын нарық сегменттерін анықтау болып табылады. Жаңа нарыққа енудің классикалық мысалдары  жапондық фирмалардың стратегиясы. Бұл стратегияның мақсаты отандық өнімі жоқ елдердің нарықтарында тұрақтылықты сақтау, содан кейін басқа елдердің нарықтарына жинақталған тәжірибені пайдалану болып табылады. Сонымен қатар, жаппай арзан тауарларды экспорттаудан бастап, суреттей келе: жапондық болса – бұл тамаша сапа, бұл фирмалар біртіндеп қымбат өнімдер нарығында жұмыс істеуге көше береді. Бизнес-жоспардың негізгі бөлімі ретінде стратегиялық маркетинг жоспары енгізілуі мүмкін. Бизнес-жоспар негізінен әлеуетті инвесторларды өз қаржысын инвестициялаудың мақсатқа сай екендігіне сендіру үшін дайындалса да, онымен жұмыс істеу ұйымның өзінің стратегиялық бағыттарын мұқият қарастыруына көмектеседі. Стратегиялық маркетингтік жоспар өзімен қиын және кешенді мәселелерді алып келу мүмкін. ал қиын мәселелер бірте-бірте шешіледі.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Стратегия – ұзақ мерзімді мақсаттар мен міндеттердің іс-қимыл жоспарын бекіту және осы мақсаттарға қол жеткізу үшін қажетті ресурстарды бөлу арқылы анықтау. Жобаның стратегиясын іске асыру процесі екі негізгі кезеңге бөлінеді: </w:t>
      </w:r>
    </w:p>
    <w:p w:rsidR="00754736" w:rsidRPr="00810E26" w:rsidRDefault="00754736" w:rsidP="00754736">
      <w:pPr>
        <w:pStyle w:val="a5"/>
        <w:numPr>
          <w:ilvl w:val="0"/>
          <w:numId w:val="4"/>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стратегиялық жоспарлау үрдісі – кәсіпорынның негізгі стратегиясынан бастап, функционалдық стратегиямен және жеке жобалармен аяқталатын стратегиялардың жиынтығын әзірлеу;</w:t>
      </w:r>
    </w:p>
    <w:p w:rsidR="00754736" w:rsidRPr="00810E26" w:rsidRDefault="00754736" w:rsidP="00754736">
      <w:pPr>
        <w:pStyle w:val="a5"/>
        <w:numPr>
          <w:ilvl w:val="0"/>
          <w:numId w:val="4"/>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стратегиялық басқару үрдісі – белгілі бір стратегияны уақытында іске асыру, жаңа мән-жайлар аясында стратегияны қайта құру.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Стратегиялық жоспарлау  ұтымды ойлауға негізделген жүйеленген және логикалық процесс. Сонымен қатар, бұл болжау, зерттеу, есептеу және баламаларды таңдау өнері. Жобаның шеңберінде кәсіпорындардың стратегиясы иерархиялық негізде жасалуы керек. Сонымен қоса, стратегиялардың деңгейі, күрделілігі, олардың интеграциясы кәсіпорын түріне және мөлшеріне байланысты әртүрлі болады. Осылайша, қарапайым ұйымның бір стратегиясы болуы мүмкін, ал күрделі әртүрлі әрекеттер деңгейінде бірнеше стратегия болуы мүмкін. Жобаның стратегиялық жоспарының тұжырымдамалық үлгісі кәсіпорынның стратегиялық жоспарының келесі кезеңдерін анықтауға мүмкіндік береді:</w:t>
      </w:r>
    </w:p>
    <w:p w:rsidR="00754736" w:rsidRPr="00810E26" w:rsidRDefault="00754736" w:rsidP="00754736">
      <w:pPr>
        <w:pStyle w:val="a5"/>
        <w:numPr>
          <w:ilvl w:val="0"/>
          <w:numId w:val="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Қоршаған ортаны талдау: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а) сыртқы орта,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б) ішкі мүмкіндіктер. </w:t>
      </w:r>
    </w:p>
    <w:p w:rsidR="00754736" w:rsidRPr="00810E26" w:rsidRDefault="00754736" w:rsidP="00754736">
      <w:pPr>
        <w:pStyle w:val="a5"/>
        <w:numPr>
          <w:ilvl w:val="0"/>
          <w:numId w:val="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Кәсіпорын саясатын анықтау (мақсатты белгілеу).</w:t>
      </w:r>
    </w:p>
    <w:p w:rsidR="00754736" w:rsidRPr="00810E26" w:rsidRDefault="00754736" w:rsidP="00754736">
      <w:pPr>
        <w:pStyle w:val="a5"/>
        <w:numPr>
          <w:ilvl w:val="0"/>
          <w:numId w:val="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Стратегияны қалыптастыру және баламаларды таңдау:</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а) маркетинг стратегиясы;</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 қаржы стратегиясы;</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в) НИОКР стратегиясы;</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г) өндіріс стратегиясы;</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д) әлеуметтік стратегия;</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 ұйымдық өзгерітердің стратегиясы;</w:t>
      </w:r>
    </w:p>
    <w:p w:rsidR="00754736" w:rsidRPr="00810E26" w:rsidRDefault="00754736" w:rsidP="00754736">
      <w:pPr>
        <w:pStyle w:val="a5"/>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 экологикалық стратегия.</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Кәсіпорынның стратегиялық жоспарын жасаудың жоғарыда көрсетілген схемасы бойынша «Жоспарланған стратегия шеңберінде кәсіпорынның стратегиялық жоспары» деп аталатын құжат болып табылады және әдетте мынадай бөлімдері бар: </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Кәсіпорынның мақсаттары мен міндеттері.</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Кәсіпорынның ағымдағы қызметі және ұзақ мерзімді міндеттер.</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Кәсіпкерлік стратегиясы (негізгі стратегия, негізгі стратегиялық баламалар).</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Функционалдық стратегиялар.</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Ең маңызды жобалар.</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Сыртқы операцияларды сипаттау.</w:t>
      </w:r>
    </w:p>
    <w:p w:rsidR="00754736" w:rsidRPr="00810E26" w:rsidRDefault="00754736" w:rsidP="00754736">
      <w:pPr>
        <w:pStyle w:val="a5"/>
        <w:numPr>
          <w:ilvl w:val="0"/>
          <w:numId w:val="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Күрделі салымдар мен ресурстарды бөлу. Сондай-ақ: өтініштер, есептер, анықтамалар, басқа іскери құжаттар.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Қазіргі нарықтық шындық жобалық қызметтің бірнеше маркетингтік стратегиясын қалыптастырды: Жобаның энергетикалық стратегиясы үлкен, стандартты тауарлар мен қызметтерді өндіру саласында жұмыс істейтін фирмаларға тән. Фирмалардың берік негізі - бұл осындай өнімді әдетте бір-бірінен айтарлықтай ерекшеленетін тауарлардың кішігірім партияларын өндірумен салыстырғанда тиімдірек және арзан бағамен құру болып табылады. Бұдан басқа, энергетикалық стратегия кең ауқымды ғылыми зерттеулермен, сатылым желілерімен және ірі жарнамалық компаниялармен жасалған артықшылықтарды пайдаланады.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нақты стратегиясы тар мамандандыру жолына түскен фирмаларға тән. Ол белгілі бір (жиі тар) тұтынушылар үшін ерекше, ерекше өнімдерді өндіруді көздейді. Олардың нарықтық құнын осындай компаниялардың өнімдері белгілі бір дәрежеде клиенттердің тиісті тобы үшін алмастыра алмайды. Мұндай компания ауқымды нарықтың кішкене бөлігін басқарып, кішігірім нарық сегментінің максималды үлесін басқаруға тырыспайды. Оның әдетте қымбат және жоғары сапалы өнімдері стандартты өнімдерді ұнатпайтын адамдарға жүгінеді.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бейімдеу стратегиясы қарапайым бизнесте жергілікті (жергілікті) ауқымда басым болады. Шағын емес мамандандырылған кәсіпорынның беріктілігі белгілі бір клиенттің кішкене (көбінесе қысқа мерзімді) қажеттіліктерін қанағаттандырудың жақсы қабілеттілігінен тұрады. Mitsubishi ғылыми-зерттеу институтының мамандарының айтуынша, тауарлардың өмірлік циклын төмендетудің таңқаларлық салдарының бірі фирмалардың қанша, бірақ аз өнімдерді босатуға болатындығын есептеуге деген ұмтылысы болды. Олар артықшылықтардан асып кетуді қаламайды. Сондықтан бейімдеу стратегиясында ең бастысы – нарықтағы жеңімпаз фирмалар іс жүзінде біз көргіміз келетін, бар және жиі істейтін, бірақ сөзбен айтқанда іс жүзінде айналысады.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 xml:space="preserve"> «Пионер» стратегиясы ескі нарық сегменттерінің жаңа немесе түбегейлі өзгеруіне байланысты. Бұл тауарлар мен қызметтерді жақсарту туралы ғана емес, сонымен қатар аса қауіпті (бірақ сәттілік жағдайында керемет тиімді) революциялық шешімдерді іздеу.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стратегиялық басқарудың ерекшелігі?</w:t>
      </w:r>
    </w:p>
    <w:p w:rsidR="00754736" w:rsidRPr="00810E26" w:rsidRDefault="00754736" w:rsidP="00754736">
      <w:pPr>
        <w:pStyle w:val="a5"/>
        <w:numPr>
          <w:ilvl w:val="0"/>
          <w:numId w:val="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Кәсіпорын шеңберінде стратегия жүмысының орындалуы қандай?</w:t>
      </w:r>
    </w:p>
    <w:p w:rsidR="00754736" w:rsidRPr="00810E26" w:rsidRDefault="00754736" w:rsidP="00754736">
      <w:pPr>
        <w:pStyle w:val="a5"/>
        <w:numPr>
          <w:ilvl w:val="0"/>
          <w:numId w:val="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түсінігі.</w:t>
      </w:r>
    </w:p>
    <w:p w:rsidR="001B4129" w:rsidRDefault="001B4129" w:rsidP="00A8284C">
      <w:pPr>
        <w:spacing w:after="0" w:line="240" w:lineRule="auto"/>
        <w:rPr>
          <w:rFonts w:ascii="Times New Roman" w:hAnsi="Times New Roman" w:cs="Times New Roman"/>
          <w:b/>
          <w:sz w:val="28"/>
          <w:szCs w:val="28"/>
          <w:lang w:val="kk-KZ"/>
        </w:rPr>
      </w:pPr>
    </w:p>
    <w:p w:rsidR="001B4129" w:rsidRDefault="001B4129"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6-дәріс Жобаны басқарудың үрдістері</w:t>
      </w:r>
    </w:p>
    <w:p w:rsidR="00754736" w:rsidRDefault="00754736"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76127F" w:rsidRDefault="00754736" w:rsidP="00754736">
      <w:pPr>
        <w:pStyle w:val="a5"/>
        <w:numPr>
          <w:ilvl w:val="0"/>
          <w:numId w:val="65"/>
        </w:numPr>
        <w:spacing w:after="0" w:line="240" w:lineRule="auto"/>
        <w:rPr>
          <w:rFonts w:ascii="Times New Roman" w:hAnsi="Times New Roman" w:cs="Times New Roman"/>
          <w:sz w:val="28"/>
          <w:szCs w:val="28"/>
          <w:lang w:val="kk-KZ"/>
        </w:rPr>
      </w:pPr>
      <w:r w:rsidRPr="0076127F">
        <w:rPr>
          <w:rFonts w:ascii="Times New Roman" w:hAnsi="Times New Roman" w:cs="Times New Roman"/>
          <w:sz w:val="28"/>
          <w:szCs w:val="28"/>
          <w:lang w:val="kk-KZ"/>
        </w:rPr>
        <w:t>Жобаны басқару үрдісінің түрлері</w:t>
      </w:r>
    </w:p>
    <w:p w:rsidR="00754736" w:rsidRPr="0076127F" w:rsidRDefault="00754736" w:rsidP="00754736">
      <w:pPr>
        <w:pStyle w:val="a5"/>
        <w:numPr>
          <w:ilvl w:val="0"/>
          <w:numId w:val="65"/>
        </w:numPr>
        <w:spacing w:after="0" w:line="240" w:lineRule="auto"/>
        <w:rPr>
          <w:rFonts w:ascii="Times New Roman" w:hAnsi="Times New Roman" w:cs="Times New Roman"/>
          <w:sz w:val="28"/>
          <w:szCs w:val="28"/>
          <w:lang w:val="kk-KZ"/>
        </w:rPr>
      </w:pPr>
      <w:r w:rsidRPr="0076127F">
        <w:rPr>
          <w:rFonts w:ascii="Times New Roman" w:hAnsi="Times New Roman" w:cs="Times New Roman"/>
          <w:sz w:val="28"/>
          <w:szCs w:val="28"/>
          <w:lang w:val="kk-KZ"/>
        </w:rPr>
        <w:t>Жоба бойынша жұмыстарды жоспарлау және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үрдістерін екі позиция арқылы алып қарастыруға болады: жобамен басқару бойынша үрдіс топтары, пән бойынша үрдістерді біріктіру бойынша пәндік топтар. Жобаларды басқару үрдіс топтарының өзара байланыстары мен өзара әрекет етуі иницияция үрдіс топтары мен басталады және жабу үрдісімен аяқталады. Топ арасындағы үрдістер арасындағы өзара байланыс басқару тобы процесстерінің қалған барлық процесс топтарымен өзара байланысуын талап етеді. Үрдіс топтары әр кезде ғана дискретті болады, (үзілетін) немесе бір реттік болады, қолданылған кезде ғана. Мысалы: Техникалық-экономикалық негіздерді, бизнес-жоспарларды, жоба процестерін іріктеуді жобамен басқару. Осы процесстер түрін жоба шеңберіне енгізуге келесі жорамалдар жасалынды: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ab/>
        <w:t>- жоба оны орындаушы ұйымның оның басталуына арналған процесстерді аяқтағаннан кейін басталатын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ab/>
        <w:t>- жоба нәтижелері қабылданған кезде немесе жоба алдын ала тоқтатылған кезде немесе барлық жобалық құжаттар мен жабу бойынша барлық әрекеттер өткізілген кезде жоба аяқталатын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жарғысын әзірлеу. Жоба жарғысын әзірлеудің мақсаты мынадай: жобаның немесе фазаның ресми рұқсаты,  жоба менеджерін және оның сәйкес міндетін атқарушысын және өкілеттілігін анықтау, бизнес қажеттілігін, жоба тапсырмаларын, күтілетін нәтижелерді және жобаның экономикалық аспектілерін құжаттандыру. Жоба жарғысы ұйымның стратегиялық мақсаттары мен бар өкілеттіліктің сәйкестігін, міндеттерін, рұқсат етілімдер мен шектеулерін анықтайды.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жоспарын әзірлеу. Жоба жоспарын әзірлеудің мақсаты келесілерді құжаттандыруда болып табылады:</w:t>
      </w:r>
    </w:p>
    <w:p w:rsidR="00754736" w:rsidRPr="00810E26" w:rsidRDefault="00754736" w:rsidP="00754736">
      <w:pPr>
        <w:pStyle w:val="a5"/>
        <w:numPr>
          <w:ilvl w:val="0"/>
          <w:numId w:val="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неге жоба жүзеге асырылады;</w:t>
      </w:r>
    </w:p>
    <w:p w:rsidR="00754736" w:rsidRPr="00810E26" w:rsidRDefault="00754736" w:rsidP="00754736">
      <w:pPr>
        <w:pStyle w:val="a5"/>
        <w:numPr>
          <w:ilvl w:val="0"/>
          <w:numId w:val="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кіммен қандай құжаттар ұсынылатын болады;</w:t>
      </w:r>
    </w:p>
    <w:p w:rsidR="00754736" w:rsidRPr="00810E26" w:rsidRDefault="00754736" w:rsidP="00754736">
      <w:pPr>
        <w:pStyle w:val="a5"/>
        <w:numPr>
          <w:ilvl w:val="0"/>
          <w:numId w:val="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бұл қалай қамтамасыз етіледі;</w:t>
      </w:r>
    </w:p>
    <w:p w:rsidR="00754736" w:rsidRPr="00810E26" w:rsidRDefault="00754736" w:rsidP="00754736">
      <w:pPr>
        <w:pStyle w:val="a5"/>
        <w:numPr>
          <w:ilvl w:val="0"/>
          <w:numId w:val="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бұл қанша тұратын болады;</w:t>
      </w:r>
    </w:p>
    <w:p w:rsidR="00754736" w:rsidRPr="00810E26" w:rsidRDefault="00754736" w:rsidP="00754736">
      <w:pPr>
        <w:pStyle w:val="a5"/>
        <w:numPr>
          <w:ilvl w:val="0"/>
          <w:numId w:val="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орындалу қалай жүзеге асырылады, жобаның басқарылуы және жабылуы.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бойынша тікелей жұмыстар. Жоба бойынша тікелей жұмыстардың мақсаты болып жұмысты жобаның бекітілген нәтижелерін қамтамасыз ету мақсатында жоба жоспарында анықталған жұмыстарды атқару болып табылады. Жоба бойынша тікелей жұмыс жоба тәлімгері, жоба командасын басқару және жоба командасы арасындағы басқарушылық өзара байланыс болып табылады, олар жоба командасы жұмысымен жобаның келесі жұмыстармен немесе жобаның соңғы нәтижелерімен интеграциялау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бойынша жұмыстарды басқару. Жоба бойынша жұмыстарды басқарудың мақсаты болып жоба бойынша жоба жоспарының интегрирленген жақындауы негізінде операцияларды орындау болып табылады. Бұл процесс жобаның бүкіл кезеңінде жүзеге асырылуы тиіс және жобаны орындау нәтижелерінің өлшемдерінен тұруы тиіс, жобаның орындалуының жақсаруына әсер ететін көрсеткіштер мен тенденциялар бағаларын және сәйкес өзгерістердің процесстерінің белсендірілген түрінде жүзеге асырылуы тиіс. Осы процессті үнемі қолдану жоба қатысушыларын қамтамасыз етеді соның ішінде жоба тәлімгерін, жоба менеджерін жобаны басқару командасы және нақты жоба командасын жоба жұмысының орындалуының нақты және көкейкесті ақпаратпен қамтамасыз етуі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Өзгертулерді басқару. Өзгертулерді басқарудың негізгі мақсаты – жобада өзгертулермен және нәтжелермен басқару, сонымен бірге олардың жүзеге асырылуы алдындағы формальді қабылдау немесе осы өзгертулерден бас тарту болып табылады. Жобаның барлық кезеңінде өзгертулер журналында барлық сұрауларды тіркеу керек, алынатын пайда есебінен, мазмұны, ресурстар, мерзімі, сапасы мен тәуекелдер, олардың жобаға әсерін бағалау керек және оларды жүзеге асыру алдында мақұлдап алу керек. Өзгертулерге арналған сұрау өзгертілуі мүмкін немесе оның жобаға әсер етуінен кейін жойылуы мүмкін. Өзгертулердің бәрі бекітілгеннен кейін шешім барлық мүдделі жақтарға жүзеге асырылуы үшін жеткізілген болуы тиіс. Сонымен бірге қажет болған жағдайда жобалық құжаттама жаңартылатын болады. Жобаның нәтижелеріндегі өзгерістер конфигурациялармен басқару сияқты процедуралардың көмегімен басқарылуы тиіс.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немесе фазаның жабылуы. Жобаның немесе фазаның жабылуының мақсаты фаза мен жобаны жабу үшін барлық процесстерді және жоба бойынша операцияларды растау болып табылады. Барлық процесстер мен операцияларды жабу тексерілген болуы тиіс, ол фаза мен жобаның нәтижелері аяқталған немесе жобамен басқарудың нақты процесстері аяқталғанға дейін тоқтатылғандығына кепілдік беру болады. </w:t>
      </w:r>
      <w:r w:rsidRPr="00810E26">
        <w:rPr>
          <w:rFonts w:ascii="Times New Roman" w:hAnsi="Times New Roman" w:cs="Times New Roman"/>
          <w:sz w:val="28"/>
          <w:szCs w:val="28"/>
          <w:lang w:val="kk-KZ"/>
        </w:rPr>
        <w:lastRenderedPageBreak/>
        <w:t>Жоба бойынша барлық құжаттар жиналуы тиіс және қолданыстағы стандарттарға сәйкес мұрағаттандырылған болуы тиіс, жобаның барлық персоналы мен басқа ресурстар босатылған болуы тиіс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Сабақ алу. Сабақ алу мақсаты жобаның бағасы мен тәжірибенің жиналғандығында және соларды ағымдағы немесе болашақ жобаларда қолдануда болып табылады. Жобаның барлық кезеңінде жоба командасы және соңғы мүдделі жақтар жобаның техникалық, басқарушылық және технологиялық аспектілеріне қатысты білім алатын болады. Бұл білімдер белгіленген, өңделген, қалыптастырылған, сақталған, таратылған және жобаның барлық кезеңінде қолданылған болуы тиіс. Осындай әдіспен белгіленген деңгейдегі алынған білімдер әр процесстің жобамен басқару шығыстары болуы мүмкін және жоба жоспарының жаңартылуға алып келуі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Мүдделі жақтарды анықтау. Мүдделі жақтарды анықтаудың мақсаты болып жобамен жанап өтілетін немесе жобаға әсер ететін тұлғаларды, топтарды немесе мекемелерді анықтау, сонымен қатар олардың қызығушылықтары мен еліктіргендіктеріне қатысты сәйкес ақпараттармен құжаттандыру болып табылады. Мүдделі тұлғалар жобаға белсенді қатысуларына болады, жобаға қатысты сыртқы және ішкі болып табылуларына болады және өкілеттіліктің түрлі деңгейлерінен тұруы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Мүдделі жақтармен басқару. Мүдделі жақтармен басқару мақсаты қажеттіліктерді айқындау және мүдделі жақтардың күтуі және жобаның барлық кезеңінде оларға сәйкес мән беру болып табылады. Бұл процеске мүдделі жақтардың қызығушылықтарын арттыру және осымен байланысты мәселелі сұрақтарды шешуге арналған шешімдер жатады.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Мазмұнды анықтау. Мазмұнды анықтау мақсаты болып жоба мазмұнын қосқанда, күтілген нәтижелер, талаптар және жоба шеңбері жобаның соңғы жай күйін анықтау көмегі кезіндегі жоба мазмұнына қатысты анығына жету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Жұмыстың иерархиялық құрылымын жасау. Жұмыстың иерархиялық құрылымын жасаудың мақсаты болып жоба мақсатына жету үшін жасалған жұмыстың иерархиялық декомпозиция (детализация) болып табылады. Жұмыстың иерархиялық құрылымын жобалық жұмыстарды өте ұсақ және басқарылатын бөлшектерге бөлу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Операцияны анықтау. Операцияны анықтау мақсаты жоба мақсатына жету үшін орындалған және жоспарланған барлық операцияларды құжаттандыруда және анықтауда, айқындауда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Мазмұнын басқару. Мазмұнын басқару мақсаты жоба мазмұнына өзгерістер енгізу жолындағы оң әсер етулердің барынша көп және теріс әсер етудің барынша аз тұруы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командасын басқару. Жоба жобасын басқару мақсаты команданың өндірімділігінде болып табылады, кері байланысты қамтамасыз ету, мәселелі сауалдарды шешу, өзара әрекет етуге ықпал жасау және жобаның мақсатқа жетуі үшін өзгерістерге жауап үшін әрекеттерді түзетуді жүзеге асыру.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Ресурстарды басқару.</w:t>
      </w:r>
      <w:r w:rsidRPr="00810E26">
        <w:rPr>
          <w:rFonts w:ascii="Times New Roman" w:hAnsi="Times New Roman" w:cs="Times New Roman"/>
          <w:sz w:val="28"/>
          <w:szCs w:val="28"/>
          <w:lang w:val="kk-KZ"/>
        </w:rPr>
        <w:tab/>
        <w:t>Ресурстарды басқару мақсаты болып жоба бойынша жүргізілетін жұмыстарды жүзеге асыру үшін қажет болып табылатын ресурстардың барлығын қамтамасыз ету болып табылады және жоба талаптарына жауап беретін ереже бойынша айқындау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жарғысын әзірлеу.</w:t>
      </w:r>
    </w:p>
    <w:p w:rsidR="00754736" w:rsidRPr="00810E26" w:rsidRDefault="00754736" w:rsidP="00754736">
      <w:pPr>
        <w:pStyle w:val="a5"/>
        <w:numPr>
          <w:ilvl w:val="0"/>
          <w:numId w:val="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Өзгертулерді басқарудың негізгі мақсаты қандай?</w:t>
      </w:r>
    </w:p>
    <w:p w:rsidR="00754736" w:rsidRPr="00810E26" w:rsidRDefault="00754736" w:rsidP="00754736">
      <w:pPr>
        <w:pStyle w:val="a5"/>
        <w:numPr>
          <w:ilvl w:val="0"/>
          <w:numId w:val="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үрдістерінің арасындағы айырмашылық қандай?</w:t>
      </w:r>
    </w:p>
    <w:p w:rsidR="00754736" w:rsidRPr="00810E26" w:rsidRDefault="00754736" w:rsidP="00754736">
      <w:pPr>
        <w:spacing w:after="0" w:line="240" w:lineRule="auto"/>
        <w:jc w:val="both"/>
        <w:rPr>
          <w:rFonts w:ascii="Times New Roman" w:hAnsi="Times New Roman" w:cs="Times New Roman"/>
          <w:sz w:val="28"/>
          <w:szCs w:val="28"/>
          <w:lang w:val="kk-KZ"/>
        </w:rPr>
      </w:pPr>
    </w:p>
    <w:p w:rsidR="001B4129" w:rsidRDefault="001B4129" w:rsidP="00A8284C">
      <w:pPr>
        <w:spacing w:after="0" w:line="240" w:lineRule="auto"/>
        <w:rPr>
          <w:rFonts w:ascii="Times New Roman" w:hAnsi="Times New Roman" w:cs="Times New Roman"/>
          <w:b/>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7-дәріс Жобаны басқару: жүйелі талқылаудың теориялық негіздері</w:t>
      </w:r>
    </w:p>
    <w:p w:rsidR="00754736" w:rsidRDefault="00754736" w:rsidP="00754736">
      <w:pPr>
        <w:spacing w:after="0" w:line="240" w:lineRule="auto"/>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A504E7" w:rsidRDefault="00754736" w:rsidP="00754736">
      <w:pPr>
        <w:pStyle w:val="a5"/>
        <w:numPr>
          <w:ilvl w:val="0"/>
          <w:numId w:val="66"/>
        </w:numPr>
        <w:spacing w:after="0" w:line="240" w:lineRule="auto"/>
        <w:rPr>
          <w:rFonts w:ascii="Times New Roman" w:hAnsi="Times New Roman" w:cs="Times New Roman"/>
          <w:sz w:val="28"/>
          <w:szCs w:val="28"/>
          <w:lang w:val="kk-KZ"/>
        </w:rPr>
      </w:pPr>
      <w:r w:rsidRPr="00A504E7">
        <w:rPr>
          <w:rFonts w:ascii="Times New Roman" w:hAnsi="Times New Roman" w:cs="Times New Roman"/>
          <w:sz w:val="28"/>
          <w:szCs w:val="28"/>
          <w:lang w:val="kk-KZ"/>
        </w:rPr>
        <w:t>Жобаны басқарудың әлемдік нарықтағы ролі</w:t>
      </w:r>
    </w:p>
    <w:p w:rsidR="00754736" w:rsidRPr="00A504E7" w:rsidRDefault="00754736" w:rsidP="00754736">
      <w:pPr>
        <w:pStyle w:val="a5"/>
        <w:numPr>
          <w:ilvl w:val="0"/>
          <w:numId w:val="66"/>
        </w:numPr>
        <w:spacing w:after="0" w:line="240" w:lineRule="auto"/>
        <w:rPr>
          <w:rFonts w:ascii="Times New Roman" w:hAnsi="Times New Roman" w:cs="Times New Roman"/>
          <w:sz w:val="28"/>
          <w:szCs w:val="28"/>
          <w:lang w:val="kk-KZ"/>
        </w:rPr>
      </w:pPr>
      <w:r w:rsidRPr="00A504E7">
        <w:rPr>
          <w:rFonts w:ascii="Times New Roman" w:hAnsi="Times New Roman" w:cs="Times New Roman"/>
          <w:sz w:val="28"/>
          <w:szCs w:val="28"/>
          <w:lang w:val="kk-KZ"/>
        </w:rPr>
        <w:t>Жобаны басқарудың қызметі мен мәні</w:t>
      </w: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Ресей экономикасындағы нарықтық қатынастардың пайда болуы отандық менеджменттің жаңа тәуелсіз үрдістерінің пайда болуына әкелді, бұл шетелдік басқарудың алдыңғы қатарлы теориясы мен тәжірибесін қайта қараудың, түпнұсқа басқару әдістерін, әдістер мен құралдарды дамытудың нәтижесінде туындады. Қазіргі ресейлік басқару құрылымында ең маңызды орын жобаларды басқару болып табылады. Жобаны басқару, көп ұзамай біздің өмірімізге кіріп, оған өздігімізді орнықтырды және экзотикалық емес, толық таныс шындықты және табысқа дәйектілікпен сәйкес келетін шындықты көрсетеді. Ресей үшін жобаны басқарудың заманауи әдістері мен құралдарын енгізу ерекше стратегиялық маңызға ие. Өз ресурстарын қалай тиімді пайдалануды үйренгеннен кейін ғана ел әлемдік нарықта бәсекеге қабілетті бола алады. Сонымен бірге, жобаны басқару тәсілі өзінің тиімділігін дәлелдеді және әлемдегі жетекші компаниялармен пайдаланылуда, ол IBM, Motorola, Intel және басқалармен сәтті қолданылған.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Басқарудағы жаңа бағыттың пайда болуы мен дамуы  жобаларды басқару бірқатар объективті факторларға байланысты. Ең алдымен, бұл ғылыми-техникалық прогрестің жеделдетуі және соның салдарынан тауарлар мен технологиялардың өмірлік циклінің төмендеуі. Екінші себеп өндірістің көптеген түрлерін және өндірістің өзіндік элементтерінің санын көбейту есебінен күрделене түсіп, нәтижесінде жаңа әдістер мен басқару әдістерін қолдану қажеттілігін туындатты. Жобаны басқарудың пайда болуында ішкі және сыртқы нарықтардағы агенттер арасындағы экономикалық қатынастардың кеңеюі мен күрделенуі маңызды рөл атқарады. Соңғы фактор  өндірісті интернационалдандыру бірыңғай бағдарлама бойынша жекелеген жұмыс түрлері жекелеген елдерде жүзеге асырылады, бұл жобаны басқару </w:t>
      </w:r>
      <w:r w:rsidRPr="00810E26">
        <w:rPr>
          <w:rFonts w:ascii="Times New Roman" w:hAnsi="Times New Roman" w:cs="Times New Roman"/>
          <w:sz w:val="28"/>
          <w:szCs w:val="28"/>
          <w:lang w:val="kk-KZ"/>
        </w:rPr>
        <w:lastRenderedPageBreak/>
        <w:t>құралдарын пайдалануды талап етеді. Нәтижесінде, 80-ші жылдардың ортасынан бастап, жоғары тиімді жобаларды іздеу, әзірлеу және енгізу негізінен бәсекелестікте өмір сүрудің негізгі шарты болды. Сонымен қатар, өндірістік қызметтің нәтижелеріне қызметкерлердің қызығушылығын жоғалту, ресурстарды шектеулі және жоғары құны менеджменттің жаңа принциптерін қалыптастыруға және бизнесті дамыту үшін жобалық менеджментті енгізуге әкелді.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Бүгінгі күні жобаны басқару іскерлік халықаралық ынтымақтастық үшін міндетті болып табылатын экономикалық қызметтің жалпы қабылданған әдіснамасы болды. Жобаны басқару кең мағынада қазіргі заманғы ғылыми білімдерді, дағдыларды, әдістерді, құралдар мен технологияларды қолдануға негізделген және жобаларды табысты жүзеге асыру үшін қызметкерлерге әсер ету арқылы тиімді нәтижеге қол жеткізуге бағытталған кәсіби қызмет. Жобаны басқару сондай-ақ қазіргі заманғы әдістерді, әдістерді және басқару технологияларын қолдану арқылы жобаның мақсаттарына тиімді қол жеткізуге бағытталған жобаның өмірлік циклі бойынша адам және материалдық ресурстарды пайдалануды ұйымдастыру, жоспарлау және үйлестіру әдісі болып табылады. Ғылыми тұрғыдан жоба менеджменті арнайы және кәсіби білімді біріктіретін синтетикалық тәртіп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Жалпы басқарудың функционалдық бағыттарының бірі бола отырып, жобаны басқару мынадай дәстүрлі функцияларды орындайды:</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мақсатты белгілеу (жобаның инвестициялық жоспарын құру, бастамашылық жоба немесе оның келесі кезеңі, жобаның тұжырымдамасын әзірлеу және т.б.);</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жоспарлау (жоба тақырыбын жоспарлау, жобаның құрылымдық ыдырауы, жұмыстарды анықтау және олардың өзара байланысы, ресурстарды жоспарлау, жұмыстарды жоспарлау, келісімшарт және жеткізілімдерді жоспарлау және т.б.);</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ұйымдастыру (жоба жоспарын іске асыруды ұйымдастыру және үйлестіру, жобалық топты қалыптастыру, жобалық кеңсені ұйымдастыру, ақпаратты тарату, жұмысқа тапсырыс беру, қызмет көрсету, жеткізу, келісімшарт және олардың қолдауы және т.б.);</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мотивация (жобаның барлық қатысушылары үшін ынталандыру және ынталандыру жүйесін құру);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мониторинг (жобаны жүзеге асыру барысы туралы есептерді ұсыну, тақырыптық аумақтың мониторингі, іске асыру мерзімдері, жобалық шығындар, тәуекелдерді төмендету шараларын бақылау, жобаның сапасын бақылау, келісім-шартты басқару, жобаны аяқтау).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Сонымен бірге жобаны басқаруды жалпы басқарумен салыстыру қажет: жобаны басқарудың ауқымы көрші аймақтармен ішінара сәйкес келетін сараптаманың өзінің бірегей аймағына ие, басқарудың жалпы аймағында әрбір жоба менеджерінің болуы керек білімі бар, техникалық басқару саласында нақты қызмет саласы бойынша арнайы білім бар. Бұл жоба </w:t>
      </w:r>
      <w:r w:rsidRPr="00810E26">
        <w:rPr>
          <w:rFonts w:ascii="Times New Roman" w:hAnsi="Times New Roman" w:cs="Times New Roman"/>
          <w:sz w:val="28"/>
          <w:szCs w:val="28"/>
          <w:lang w:val="kk-KZ"/>
        </w:rPr>
        <w:lastRenderedPageBreak/>
        <w:t>менеджерін осы салада сарапшы етеді, пәндерді қолдау және қолдау жобаның менеджеріне өз функцияларын тиімді орындауға көмектеседі.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мәні адамның немесе шағын топтың жобалық мақсаттарына қол жеткізу үшін құқықтар мен жауапкершілікті шоғырландыруға негізделеді. Бұл жоба менеджменті функцияларын іске асыру арқылы жобаны іске асыруды қамтамасыз ететін жоба менеджері болып табылады. Тұтастай алғанда, мұндай «менеджмент» жеке тұлғаның көптеген тапсырмаларды шеше алмайтындығын болжайды, сондықтан мамандар мен еңбек бөлінісі қажет. Демек, белгілі бір мақсаттарды көздейтін басқару жүйесін қажет етеді. Белгілі мақсаттарға жету үшін ресурстарды жұмылдыру, біріктіру, үйлестіру және пайдалану қажет. Жобаны басқару барысында екі мақсатты топқа қол жеткізу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а) жоба іске асырылатын жүйенің әлеуетін жүйелі түрде арттыруды қамтамасыз етеді;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 жобаны іске асыру процесінде ресурстарды тиімді пайдалану.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Тиісінше, жобаны басқарудың міндеттері негізгі және интеграцияланған болып бөлінеді. Негізгі міндеттер жобаның тақырыптық бағытын басқарумен байланысты (мазмұнның мәні), жобаның сапасын басқару (нәтижелерге қойылатын талаптар, стандарттар), уақыттық ресурстарды басқару (өзгерістердің уақтылылығы), сондай-ақ жоба шығындарын басқару және, тиісінше, енгізілген өзгерістердің экономикалық тиімділігі. Негізінен айырмашылығы бар міндеттер жобалық персоналды басқаруды, коммуникацияларды басқаруды, шартты басқаруды және тәуекелдерді басқаруды қабылдайды.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басқарудың заманауи арсеналын қазіргі заманғы іргелі ғылыми, техникалық және әлеуметтік-экономикалық білімдер мен жобаларды басқарумен тығыз байланысты пәндерді негізге ала отырып, жобаны басқарудың философиясы мен әдістемесі болып табылатын көп сатылы пирамидаға теңеуге болады. Екінші кезең – бұл жобаның өмір бойы ақпараттандырылған шешімдер қабылдауға мүмкіндік беретін жобаларды басқарудың әртүрлі әдістері. Үшінші кезең – әртүрлі құралдар мен басқару әдістерін білдіретін жобаларды басқару құралы. Төртінші кезең – жобалық топты қоса алғанда, арнайы ұйымдастырушылық нысандар және жобаға бағытталған құрылымдар.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мәні?</w:t>
      </w:r>
    </w:p>
    <w:p w:rsidR="00754736" w:rsidRPr="00810E26" w:rsidRDefault="00754736" w:rsidP="00754736">
      <w:pPr>
        <w:pStyle w:val="a5"/>
        <w:numPr>
          <w:ilvl w:val="0"/>
          <w:numId w:val="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нарықта алатын орны қандай?</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Default="00754736" w:rsidP="00754736">
      <w:pPr>
        <w:spacing w:after="0" w:line="240" w:lineRule="auto"/>
        <w:ind w:firstLine="567"/>
        <w:jc w:val="both"/>
        <w:rPr>
          <w:rFonts w:ascii="Times New Roman" w:hAnsi="Times New Roman" w:cs="Times New Roman"/>
          <w:sz w:val="28"/>
          <w:szCs w:val="28"/>
          <w:lang w:val="kk-KZ"/>
        </w:rPr>
      </w:pPr>
    </w:p>
    <w:p w:rsidR="00A8284C" w:rsidRDefault="00A8284C" w:rsidP="00754736">
      <w:pPr>
        <w:spacing w:after="0" w:line="240" w:lineRule="auto"/>
        <w:ind w:firstLine="567"/>
        <w:jc w:val="both"/>
        <w:rPr>
          <w:rFonts w:ascii="Times New Roman" w:hAnsi="Times New Roman" w:cs="Times New Roman"/>
          <w:sz w:val="28"/>
          <w:szCs w:val="28"/>
          <w:lang w:val="kk-KZ"/>
        </w:rPr>
      </w:pPr>
    </w:p>
    <w:p w:rsidR="00A8284C" w:rsidRDefault="00A8284C" w:rsidP="00754736">
      <w:pPr>
        <w:spacing w:after="0" w:line="240" w:lineRule="auto"/>
        <w:ind w:firstLine="567"/>
        <w:jc w:val="both"/>
        <w:rPr>
          <w:rFonts w:ascii="Times New Roman" w:hAnsi="Times New Roman" w:cs="Times New Roman"/>
          <w:sz w:val="28"/>
          <w:szCs w:val="28"/>
          <w:lang w:val="kk-KZ"/>
        </w:rPr>
      </w:pPr>
    </w:p>
    <w:p w:rsidR="00A8284C" w:rsidRPr="00810E26" w:rsidRDefault="00A8284C" w:rsidP="00754736">
      <w:pPr>
        <w:spacing w:after="0" w:line="240" w:lineRule="auto"/>
        <w:ind w:firstLine="567"/>
        <w:jc w:val="both"/>
        <w:rPr>
          <w:rFonts w:ascii="Times New Roman" w:hAnsi="Times New Roman" w:cs="Times New Roman"/>
          <w:sz w:val="28"/>
          <w:szCs w:val="28"/>
          <w:lang w:val="kk-KZ"/>
        </w:rPr>
      </w:pPr>
    </w:p>
    <w:p w:rsidR="00754736"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8-дәріс Жобаларды басқару процедуралары: дәстүрлі әдіс, PMI әдісі, IPMA әдісі, PRIANCE әдісі</w:t>
      </w:r>
    </w:p>
    <w:p w:rsidR="00754736" w:rsidRDefault="00754736"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A504E7" w:rsidRDefault="00754736" w:rsidP="00754736">
      <w:pPr>
        <w:pStyle w:val="a5"/>
        <w:numPr>
          <w:ilvl w:val="0"/>
          <w:numId w:val="67"/>
        </w:numPr>
        <w:spacing w:after="0" w:line="240" w:lineRule="auto"/>
        <w:rPr>
          <w:rFonts w:ascii="Times New Roman" w:hAnsi="Times New Roman" w:cs="Times New Roman"/>
          <w:sz w:val="28"/>
          <w:szCs w:val="28"/>
          <w:lang w:val="kk-KZ"/>
        </w:rPr>
      </w:pPr>
      <w:r w:rsidRPr="00A504E7">
        <w:rPr>
          <w:rFonts w:ascii="Times New Roman" w:hAnsi="Times New Roman" w:cs="Times New Roman"/>
          <w:sz w:val="28"/>
          <w:szCs w:val="28"/>
          <w:lang w:val="kk-KZ"/>
        </w:rPr>
        <w:t>Жобаны басқарудағы PMI, IPMA, PRIANCE әдістері</w:t>
      </w:r>
    </w:p>
    <w:p w:rsidR="00754736" w:rsidRPr="00A504E7" w:rsidRDefault="00754736" w:rsidP="00754736">
      <w:pPr>
        <w:pStyle w:val="a5"/>
        <w:numPr>
          <w:ilvl w:val="0"/>
          <w:numId w:val="67"/>
        </w:numPr>
        <w:spacing w:after="0" w:line="240" w:lineRule="auto"/>
        <w:rPr>
          <w:rFonts w:ascii="Times New Roman" w:hAnsi="Times New Roman" w:cs="Times New Roman"/>
          <w:sz w:val="28"/>
          <w:szCs w:val="28"/>
          <w:lang w:val="kk-KZ"/>
        </w:rPr>
      </w:pPr>
      <w:r w:rsidRPr="00A504E7">
        <w:rPr>
          <w:rFonts w:ascii="Times New Roman" w:hAnsi="Times New Roman" w:cs="Times New Roman"/>
          <w:sz w:val="28"/>
          <w:szCs w:val="28"/>
          <w:lang w:val="kk-KZ"/>
        </w:rPr>
        <w:t>Жобаны басқару әдістерінің айырмашылықтары</w:t>
      </w: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Соңғы қырық жылдағы тарихи және әлеуметтік қажеттілікке байланысты жобаны басқару тәуелсіз кәсіптік сала ретінде қалыптасты, бұл арнайы әзірленген және дәлелденген әдістер мен құралдарды, дұрыс ойлауды және ұйымдастырылған әдістерді қолдана отырып, әртүрлі типтегі және ауқымды жобаларды жүзеге асыруға мүмкіндік беретін күрделі тәртіп ретінде қалыптасты әрекет. Жобаны басқару, ең алдымен, оның күрделілігі мен жүйелік сипатымен басқару тұжырымдамасынан ерекшеленеді.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 уақытша және ресурстық жоспарлау, бюджет және тәуекелдерді анықтау, жобалық топ пен коммуникацияларды қалыптастыру, сондай-ақ іске асыру мен мониторинг жүргізуді ұйымдастыру, белгіленген мақсаттарға қол жеткізуді қамтамасыз етуі тиіс «жобада» біріктірілген менеджерлердің өзара іс-қимылдарының кешенін басқару. өзгерістер үшін. Жобаны басқару қажетті, себебі:</w:t>
      </w:r>
    </w:p>
    <w:p w:rsidR="00754736" w:rsidRPr="00810E26" w:rsidRDefault="00754736" w:rsidP="00754736">
      <w:pPr>
        <w:pStyle w:val="a5"/>
        <w:numPr>
          <w:ilvl w:val="0"/>
          <w:numId w:val="1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Жалғыз адам көп тапсырмаларды шеше алмайды. Бұл мамандардың пұлын және еңбек бөлінісін талап етеді. Сондықтан жоба менеджменті жүйесінің қажеттілігі осыдан пайда болады.</w:t>
      </w:r>
    </w:p>
    <w:p w:rsidR="00754736" w:rsidRPr="00810E26" w:rsidRDefault="00754736" w:rsidP="00754736">
      <w:pPr>
        <w:pStyle w:val="a5"/>
        <w:numPr>
          <w:ilvl w:val="0"/>
          <w:numId w:val="1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Белгілі бір мақсаттарға қол жеткізу, қамтамасыз етуді үйлестіру және пайдалану үшін қажетті ресурстарды талап етеді.</w:t>
      </w:r>
    </w:p>
    <w:p w:rsidR="00754736" w:rsidRPr="00810E26" w:rsidRDefault="00754736" w:rsidP="00754736">
      <w:pPr>
        <w:pStyle w:val="a5"/>
        <w:numPr>
          <w:ilvl w:val="0"/>
          <w:numId w:val="1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Мақсаттарына қол жеткізуді қамтамасыз ету үшін іс-шаралар, бір жағынан, басқару құрылымын дамытуды қажет етеді, ал екінші жағынан бұл жұмыс процестердің, коммуникация және шешім қабылдау жүйесі шеңберінде және одан тыс  ұйымдасқан ағынын беруге қажет.</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Жобаларды басқарудың әдіснамасы, ауқымды ұйымдастыру құралдары және арнайы құралдар келесілерді жасауға рұқсат береді: жобаны және оның жеке кезеңдерін іске асыруды бастау, ғылыми негізделген жоба тұжырымдамасын әзірлеу, ықтимал тәуекелдер мен белгісіздік жағдайларын ескере отырып, жобаның өміршеңдігін және тиімділігін бағалау, кешенді жоба мен басқару жүйесін әзірлеу, жобаны тиімді іске асыруды ұйымдастыру, жұмыстың барысын бақылаудың тиімділігін және жедел бақылауды қамтамасыз ету, жобаны тиімді аяқтау және жабуды ұйымдастыру.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Дәстүрлі әдіснамадағы жобаларды басқару рәсімдері. Жобаны басқару процедураларының реті:</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ортасын анықтау;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жасау;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жоспарлау;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Жобаны техникалық іске асыру (жоспарлау мен бақылауды қоспағанда);</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іске асыруды бақылау.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PMI әдіснамасы бойынша жобаларды басқару рәсімдері. PMBOK стандартында сипатталған PMI процедуралары мен үрдістері: </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Жобаға қойылатын талаптарды анықтау;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Таза және қол жеткізуге болатын мақсаттарды белгілеу;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Сапасы, мүмкіндіктері, уақыты мен құны бойынша бәсекелес талаптарды теңдестіру;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Әр түрлі мүдделі тараптардың қажеттіліктері мен проблемалары бойынша спецификацияларды, жоспарларды және тәсілдерді бейімдеу.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IPMA әдіснамасы бойынша жобаларды басқару рәсімдері:</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IPMA жобаларын басқаруды ұсыну;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мамандарының құзыреттілігіне қойылатын ұлттық талаптар.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PRАINCE2 әдіснамасын қолданумен жобаларды басқару рәсімдері:</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басталуы;</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бастау;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жоспарлау;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Кезеңдерді бақылау;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Кезеңдердің шекараларын бақылау;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Өнімді өндіруді басқару;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аяқтау.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Басқа процедуралар (топтарды басқару, келісімшарттар) әдіснаманың «ауқымынан тыс» және жоба менеджерінің құрал-саймандары деп аталады. Бұдан басқа, Business Case әдіснамасы, ұйымдастыру, жоспарлау, тәуекелдерді басқару, сапаны басқару, конфигурацияны басқару, бақылау және өзгертуді басқарудан тұратын «компоненттер» болып табылады. Басқару жоспары кез-келген жобаның басталуы тиіс негізгі құжат болып табылады. Жоспар барлық жоба бойынша реттеледі. Жобаны басқару жоспары: жобаның мазмұны мен шекаралары, жобаның негізгі кезеңдері, жоспарланған жобалық бюджет, жорамалдар мен шектеулер, талаптар мен стандарттарды көрсетуі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басқару әдістемесі. PMBOK стандарты ретінде тұжырымдалған PMI әдістемесі стандартты процестер тобы арқылы жобаларды басқару тұжырымдамасына негізделген. Дегенмен, PMBOK стандартының соңғы нұсқасы интерактивті әдістерге қатысты әдіснаманы айтарлықтай түзетуді көрсетеді. Кез-келген жобаның табысты болуын қамтамасыз ету үшін IW URM (Unique Reliable Method) әдістемесі әзірленді және жетілдірілді - клиенттің мақсаттары белгілі бір бюджетте және қажетті сапада келісілген уақытта қол жеткізілді. Жобалардың әртүрлі түрлерін жүзеге асыру үшін әртүрлі процедуралар, құжаттар мен технологиялар пайдаланылады, жобаның нақты түріне қолайлы. Жобаның басқару процесі TenStep жобаның </w:t>
      </w:r>
      <w:r w:rsidRPr="00810E26">
        <w:rPr>
          <w:rFonts w:ascii="Times New Roman" w:hAnsi="Times New Roman" w:cs="Times New Roman"/>
          <w:sz w:val="28"/>
          <w:szCs w:val="28"/>
          <w:lang w:val="kk-KZ"/>
        </w:rPr>
        <w:lastRenderedPageBreak/>
        <w:t>менеджерлеріне барлық түрдегі жобаларды сәтті басқаруға көмектеседі. TenStep ең қарапайым нәрселерден бастап және күрделі техникамен аяқталатын кезеңнен бастап, белгілі бір жобаға, соның ішінде құжат үлгілеріне қажет болуы мүмкін әдісті ұсынады. P2M әдістемесі өнімге немесе процестерге емес, сонымен қатар жобаларды іске асыру нәтижесінде ұйымды жетілдіруге негізделген. Басқаша айтқанда, әдіснама компанияны дамыту бойынша жобаларды іске асыру барысында алынған тәжірибені қалай пайдалану керектігін сипаттайды.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 xml:space="preserve">Бақылау сұрақтары: </w:t>
      </w:r>
    </w:p>
    <w:p w:rsidR="00754736" w:rsidRPr="00810E26" w:rsidRDefault="00754736" w:rsidP="00754736">
      <w:pPr>
        <w:pStyle w:val="a5"/>
        <w:numPr>
          <w:ilvl w:val="0"/>
          <w:numId w:val="11"/>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әдіснамасы.</w:t>
      </w:r>
    </w:p>
    <w:p w:rsidR="00754736" w:rsidRPr="00810E26" w:rsidRDefault="00754736" w:rsidP="00754736">
      <w:pPr>
        <w:pStyle w:val="a5"/>
        <w:numPr>
          <w:ilvl w:val="0"/>
          <w:numId w:val="11"/>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дәстүрлі әдіснамасы.</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pStyle w:val="a7"/>
        <w:shd w:val="clear" w:color="auto" w:fill="FFFFFF"/>
        <w:spacing w:before="120" w:beforeAutospacing="0" w:after="240" w:afterAutospacing="0"/>
        <w:jc w:val="center"/>
        <w:textAlignment w:val="baseline"/>
        <w:rPr>
          <w:b/>
          <w:sz w:val="28"/>
          <w:szCs w:val="28"/>
          <w:lang w:val="kk-KZ"/>
        </w:rPr>
      </w:pPr>
      <w:r w:rsidRPr="00810E26">
        <w:rPr>
          <w:b/>
          <w:sz w:val="28"/>
          <w:szCs w:val="28"/>
          <w:lang w:val="kk-KZ"/>
        </w:rPr>
        <w:t>9-дәріс Жоба – ұйымның мақсатына жету əдісі және ұйымдастыру формасы ретінде</w:t>
      </w:r>
    </w:p>
    <w:p w:rsidR="00754736" w:rsidRDefault="00754736" w:rsidP="00754736">
      <w:pPr>
        <w:pStyle w:val="a7"/>
        <w:shd w:val="clear" w:color="auto" w:fill="FFFFFF"/>
        <w:spacing w:before="0" w:beforeAutospacing="0" w:after="0" w:afterAutospacing="0"/>
        <w:ind w:firstLine="567"/>
        <w:textAlignment w:val="baseline"/>
        <w:rPr>
          <w:b/>
          <w:sz w:val="28"/>
          <w:szCs w:val="28"/>
          <w:lang w:val="kk-KZ"/>
        </w:rPr>
      </w:pPr>
      <w:r>
        <w:rPr>
          <w:b/>
          <w:sz w:val="28"/>
          <w:szCs w:val="28"/>
          <w:lang w:val="kk-KZ"/>
        </w:rPr>
        <w:t>Жоспар:</w:t>
      </w:r>
    </w:p>
    <w:p w:rsidR="00754736" w:rsidRPr="008F498C" w:rsidRDefault="00754736" w:rsidP="00754736">
      <w:pPr>
        <w:pStyle w:val="a7"/>
        <w:numPr>
          <w:ilvl w:val="0"/>
          <w:numId w:val="69"/>
        </w:numPr>
        <w:shd w:val="clear" w:color="auto" w:fill="FFFFFF"/>
        <w:spacing w:before="0" w:beforeAutospacing="0" w:after="0" w:afterAutospacing="0"/>
        <w:textAlignment w:val="baseline"/>
        <w:rPr>
          <w:sz w:val="28"/>
          <w:szCs w:val="28"/>
          <w:lang w:val="kk-KZ"/>
        </w:rPr>
      </w:pPr>
      <w:r w:rsidRPr="008F498C">
        <w:rPr>
          <w:sz w:val="28"/>
          <w:szCs w:val="28"/>
          <w:lang w:val="kk-KZ"/>
        </w:rPr>
        <w:t>Жоба менеджментінің элементтері</w:t>
      </w:r>
    </w:p>
    <w:p w:rsidR="00754736" w:rsidRPr="008F498C" w:rsidRDefault="00754736" w:rsidP="00754736">
      <w:pPr>
        <w:pStyle w:val="a7"/>
        <w:numPr>
          <w:ilvl w:val="0"/>
          <w:numId w:val="69"/>
        </w:numPr>
        <w:shd w:val="clear" w:color="auto" w:fill="FFFFFF"/>
        <w:spacing w:before="0" w:beforeAutospacing="0" w:after="0" w:afterAutospacing="0"/>
        <w:textAlignment w:val="baseline"/>
        <w:rPr>
          <w:sz w:val="28"/>
          <w:szCs w:val="28"/>
          <w:lang w:val="kk-KZ"/>
        </w:rPr>
      </w:pPr>
      <w:r w:rsidRPr="008F498C">
        <w:rPr>
          <w:sz w:val="28"/>
          <w:szCs w:val="28"/>
          <w:lang w:val="kk-KZ"/>
        </w:rPr>
        <w:t>Кіріспе, жоспарлау</w:t>
      </w:r>
    </w:p>
    <w:p w:rsidR="00754736" w:rsidRPr="008F498C" w:rsidRDefault="00754736" w:rsidP="00754736">
      <w:pPr>
        <w:pStyle w:val="a7"/>
        <w:numPr>
          <w:ilvl w:val="0"/>
          <w:numId w:val="69"/>
        </w:numPr>
        <w:shd w:val="clear" w:color="auto" w:fill="FFFFFF"/>
        <w:spacing w:before="0" w:beforeAutospacing="0" w:after="0" w:afterAutospacing="0"/>
        <w:textAlignment w:val="baseline"/>
        <w:rPr>
          <w:sz w:val="28"/>
          <w:szCs w:val="28"/>
          <w:lang w:val="kk-KZ"/>
        </w:rPr>
      </w:pPr>
      <w:r w:rsidRPr="008F498C">
        <w:rPr>
          <w:sz w:val="28"/>
          <w:szCs w:val="28"/>
          <w:lang w:val="kk-KZ"/>
        </w:rPr>
        <w:t>Өндіріс немесе жүзеге асыру</w:t>
      </w:r>
    </w:p>
    <w:p w:rsidR="00754736" w:rsidRPr="008F498C" w:rsidRDefault="00754736" w:rsidP="00754736">
      <w:pPr>
        <w:pStyle w:val="a7"/>
        <w:numPr>
          <w:ilvl w:val="0"/>
          <w:numId w:val="69"/>
        </w:numPr>
        <w:shd w:val="clear" w:color="auto" w:fill="FFFFFF"/>
        <w:spacing w:before="0" w:beforeAutospacing="0" w:after="0" w:afterAutospacing="0"/>
        <w:textAlignment w:val="baseline"/>
        <w:rPr>
          <w:sz w:val="28"/>
          <w:szCs w:val="28"/>
          <w:lang w:val="kk-KZ"/>
        </w:rPr>
      </w:pPr>
      <w:r w:rsidRPr="008F498C">
        <w:rPr>
          <w:sz w:val="28"/>
          <w:szCs w:val="28"/>
          <w:lang w:val="kk-KZ"/>
        </w:rPr>
        <w:t>Мониторинг және бақылау, жабу</w:t>
      </w:r>
    </w:p>
    <w:p w:rsidR="00754736" w:rsidRPr="008F498C" w:rsidRDefault="00754736" w:rsidP="00754736">
      <w:pPr>
        <w:pStyle w:val="a7"/>
        <w:shd w:val="clear" w:color="auto" w:fill="FFFFFF"/>
        <w:spacing w:before="0" w:beforeAutospacing="0" w:after="0" w:afterAutospacing="0"/>
        <w:textAlignment w:val="baseline"/>
        <w:rPr>
          <w:b/>
          <w:sz w:val="28"/>
          <w:szCs w:val="28"/>
          <w:lang w:val="kk-KZ"/>
        </w:rPr>
      </w:pP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Дәстүр бойынша, жоба менеджменті бірнеше элементтердің жиынтығы болып келеді: төрт-бес жоба басқару процесс топтары және бақылау жүйесі. Қолданылатын әдіснама мен терминологияға қарамастан, осы жоба менеджмент процесі қолданылады. Әдетте негізгі процесс топтарға келесі элементтер жатады: - Кіріспе - Жоспарлау - Өндіріс немесе жүзеге асыру - Мониторинг және бақылау - Жабу</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F498C">
        <w:rPr>
          <w:rFonts w:ascii="Times New Roman" w:hAnsi="Times New Roman" w:cs="Times New Roman"/>
          <w:bCs/>
          <w:sz w:val="28"/>
          <w:szCs w:val="28"/>
          <w:bdr w:val="none" w:sz="0" w:space="0" w:color="auto" w:frame="1"/>
          <w:lang w:val="kk-KZ"/>
        </w:rPr>
        <w:t>1. Кіріспе</w:t>
      </w:r>
      <w:r>
        <w:rPr>
          <w:rFonts w:ascii="Times New Roman" w:hAnsi="Times New Roman" w:cs="Times New Roman"/>
          <w:sz w:val="28"/>
          <w:szCs w:val="28"/>
          <w:lang w:val="kk-KZ"/>
        </w:rPr>
        <w:t>.</w:t>
      </w:r>
      <w:r w:rsidRPr="00810E26">
        <w:rPr>
          <w:rFonts w:ascii="Times New Roman" w:hAnsi="Times New Roman" w:cs="Times New Roman"/>
          <w:sz w:val="28"/>
          <w:szCs w:val="28"/>
          <w:lang w:val="kk-KZ"/>
        </w:rPr>
        <w:t> Жобаға кірісу процесі жобаның сипаты мен көлемін (шегін) анықтайды. Егер кірісу кезеңі дұрыс орындалмаса, жалпы жобаның бизнес талаптарына сай болуы мен табысқа жетуі екі талай. Мұнда негізгі жобаны бақылау элементтері көрсетілген: - Бизнес ортаны түбегейлі түсіну мен барлық қажетті бақылау элементтері жобаға енгізілгенін қадағалау; - Кез келген жетіспеушіліктер немесе кемшіліктер хабарлануы тиіс және бұл кемшіліктерді шешу үшін ұсыныстар жасалуы; Кіріспе кезеңі келесі бағыттарды қарастыратын жоспарды қамтуы тиіс: - Бизнес қажеттіліктерін/ талаптарын мақсаттар өлшемінде талдау; - Ағымдағы операцияларды шолу; - Шығындар мен кірістің, бюджетпен қоса, қаржылық талдауы; - Пайдаланушылар мен қызметкерлерді қоса есептегенде,мүдделі тараптарды талдау,; - Жоба чартері (шығындар, міндеттер, өнімдер, кестелер);</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F498C">
        <w:rPr>
          <w:rFonts w:ascii="Times New Roman" w:hAnsi="Times New Roman" w:cs="Times New Roman"/>
          <w:bCs/>
          <w:sz w:val="28"/>
          <w:szCs w:val="28"/>
          <w:bdr w:val="none" w:sz="0" w:space="0" w:color="auto" w:frame="1"/>
          <w:lang w:val="kk-KZ"/>
        </w:rPr>
        <w:t>2. Жоспарлау</w:t>
      </w:r>
      <w:r>
        <w:rPr>
          <w:rFonts w:ascii="Times New Roman" w:hAnsi="Times New Roman" w:cs="Times New Roman"/>
          <w:bCs/>
          <w:sz w:val="28"/>
          <w:szCs w:val="28"/>
          <w:bdr w:val="none" w:sz="0" w:space="0" w:color="auto" w:frame="1"/>
          <w:lang w:val="kk-KZ"/>
        </w:rPr>
        <w:t>.</w:t>
      </w:r>
      <w:r w:rsidRPr="00810E26">
        <w:rPr>
          <w:rFonts w:ascii="Times New Roman" w:hAnsi="Times New Roman" w:cs="Times New Roman"/>
          <w:sz w:val="28"/>
          <w:szCs w:val="28"/>
          <w:lang w:val="kk-KZ"/>
        </w:rPr>
        <w:t xml:space="preserve"> Кіріспе кезеңінен кейін, жоба қажетті деңгейде жете жоспарланады. Ең басты мақсат қажетті жұмыс көлемін бағалау және жобаны жүзеге асыру барысында тәуекелдерді тиімді басқару үщін уақыт, </w:t>
      </w:r>
      <w:r w:rsidRPr="00810E26">
        <w:rPr>
          <w:rFonts w:ascii="Times New Roman" w:hAnsi="Times New Roman" w:cs="Times New Roman"/>
          <w:sz w:val="28"/>
          <w:szCs w:val="28"/>
          <w:lang w:val="kk-KZ"/>
        </w:rPr>
        <w:lastRenderedPageBreak/>
        <w:t>құн және ресурстарды тиімді жоспарлауболып табылады. Кіріспе кезеңі секілді, жоспарлау кезеңінде жіберілген қателер жобаның табысты аяқталу мүмкіндігін айтарлықтай азайтады. Жоба жоспарлау әдетте келесі элементтерді қамтиды: - Қалай жоспарлау керек екенін анықтау (мысалы, нақтылау дәрежесі немесе “Айналмалы Толқынды” жоспарлау); - Жоба көлемі туралы мәлімдеме дамыту; - Жоба соңында жеткізілетін өнімдерді анықтау және ЖБҚ құру; - Осы өнімдерді жеткізу үшін қажетті іс-шараларды анықтау және оларды логикалық ретпен орнату; - Іс-шараларды жүзеге асыру үшін қажетті ресурстарды есептеу; - Іс-шараларды жүзеге асыру үшін қажетті уақыт пен құнды есептеу; - Уақыт кестесін әзірлеу; - Бюджетті әзірлеу; - Тәуекелді анықтау; - Жұмысты бастауға рұқсат алу Осыған қоса, ішінара байланысын және жоба көлемін басқару, рөлдер мен міндеттемелерді анықтау, жоба үшін сатып алынатын тауарларды анықтау, тиянақтау жиналыстарын өткізу сияқты қосымша процестерді қолданған дұрыс болып табылады. Жаңа өнімді дамыту жобаларында, соңғы өнімнің тұжырымдамалық бет-пішіні жобаны жоспарлау кезеңіндегі іс-шаралармен қатар жүргізілуі мүмкін. Бұл әрекет жоспарлау командасына жоба соңында жеткізілетін өнімдерді анықтауға және іс-шараларды жоспалауға көмегін тигізеді.</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F498C">
        <w:rPr>
          <w:rFonts w:ascii="Times New Roman" w:hAnsi="Times New Roman" w:cs="Times New Roman"/>
          <w:bCs/>
          <w:sz w:val="28"/>
          <w:szCs w:val="28"/>
          <w:bdr w:val="none" w:sz="0" w:space="0" w:color="auto" w:frame="1"/>
          <w:lang w:val="kk-KZ"/>
        </w:rPr>
        <w:t>3. Өндіріс немесе жүзеге асыру</w:t>
      </w:r>
      <w:r>
        <w:rPr>
          <w:rFonts w:ascii="Times New Roman" w:hAnsi="Times New Roman" w:cs="Times New Roman"/>
          <w:sz w:val="28"/>
          <w:szCs w:val="28"/>
          <w:lang w:val="kk-KZ"/>
        </w:rPr>
        <w:t>.</w:t>
      </w:r>
      <w:r w:rsidRPr="00810E26">
        <w:rPr>
          <w:rFonts w:ascii="Times New Roman" w:hAnsi="Times New Roman" w:cs="Times New Roman"/>
          <w:sz w:val="28"/>
          <w:szCs w:val="28"/>
          <w:lang w:val="kk-KZ"/>
        </w:rPr>
        <w:t> Өндіріс немесе жүзеге асыру кезеңі жоба менеджментінің жоспарында көрсетілген жоба соңында жеткізілуге тиіс өнімдердің тиісінше орындалуын қамтамасыз етеді. Бұл кезең адам ресурстарының, сондай-ақ материалдар мен бюджеттің және сол сияқты кез келген басқа да ресурстардың дұрыс бөлінуін, үйлестірілуін және басқарылуын қадағалайды. Бұл кезеңнің нәтижесі жобаның соңында шығарылатын өнімдер болып табылады.</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F498C">
        <w:rPr>
          <w:rFonts w:ascii="Times New Roman" w:hAnsi="Times New Roman" w:cs="Times New Roman"/>
          <w:bCs/>
          <w:sz w:val="28"/>
          <w:szCs w:val="28"/>
          <w:bdr w:val="none" w:sz="0" w:space="0" w:color="auto" w:frame="1"/>
          <w:lang w:val="kk-KZ"/>
        </w:rPr>
        <w:t>4. Мониторинг және Бақылау (Бағалау).</w:t>
      </w:r>
      <w:r w:rsidRPr="00810E26">
        <w:rPr>
          <w:rFonts w:ascii="Times New Roman" w:hAnsi="Times New Roman" w:cs="Times New Roman"/>
          <w:b/>
          <w:bCs/>
          <w:sz w:val="28"/>
          <w:szCs w:val="28"/>
          <w:bdr w:val="none" w:sz="0" w:space="0" w:color="auto" w:frame="1"/>
          <w:lang w:val="kk-KZ"/>
        </w:rPr>
        <w:t xml:space="preserve"> </w:t>
      </w:r>
      <w:r w:rsidRPr="00810E26">
        <w:rPr>
          <w:rFonts w:ascii="Times New Roman" w:hAnsi="Times New Roman" w:cs="Times New Roman"/>
          <w:sz w:val="28"/>
          <w:szCs w:val="28"/>
          <w:lang w:val="kk-KZ"/>
        </w:rPr>
        <w:t xml:space="preserve">Мониторинг және бақылау шығып қалуы ықтимал проблемаларды уақтылы анықтау және қажетінше түзетуші іс-әрекеттер жасау үшін керек процестерден тұрады және жоба жүзеге асырылуы кезінде орындалатын әрекеттерді бақылайды. Жоба орындалуының қаншалықты жоспардан ауытқығанын үнемі бақылау және өлшеу бұл кезеңнің артықшылығы болып табылады. Мониторинг – бұл жобаның барлық тұрғыдан алғандағы белгілі бір ақпараттарын жинақтайтын, жобаның іс- әрекетінің орындалу жолын бақылау мақсатындағы үрдіс. Бұл жұмыс жолын жоба/бағдарлама төңірегінде істердің бүгінгі жағдайын жоспармен қажетті өзгерістерді енгізуді салыстыру үшін қадағалауға арналған тұрақты үрдіс. Бұл шешім қабылдауға көмектесетін жобаны басқарудың ішкі қызметі. Ол жобаның және бағдарламаның күшті және нашар жақтарының негізгі және әмбебап құралы болып табылады. Оның мақсаты - қатысушы адамдарға орынды және уақтылы көмек көрсету, бұл жұмыстың мейлінше жетілуіне ықпал ету. Баға жобаның міндеттері мен мақсаттарын талдаумен айналысады: нәтижелер мен іс-әрекеттерді, сондай-ақ бағдарламаның не жобаның ұзақ мерзімде әсер етуін талдайды. Бағалау үшін мониторинг мәліметтері қолданылады. Баға өзгерістер енгізуге және </w:t>
      </w:r>
      <w:r w:rsidRPr="00810E26">
        <w:rPr>
          <w:rFonts w:ascii="Times New Roman" w:hAnsi="Times New Roman" w:cs="Times New Roman"/>
          <w:sz w:val="28"/>
          <w:szCs w:val="28"/>
          <w:lang w:val="kk-KZ"/>
        </w:rPr>
        <w:lastRenderedPageBreak/>
        <w:t>келешекке ұсыныс жасауға мүмкіндік береді. Бағалаудың мақсаты – жобаға не бағдарламаға аралық немесе соңғыкезеңді жүзеге асыруды аяқталғанда ғана баға беру. Жобаны немесебағдарламаны бағалау біздің іс-әрекетіміз қандай мөлшерде тиімді болуын, мақсаттарымыздың жүзеге асқандығын көрсетеді. Жобалауды бағалау жоспарының жетістіктерімен, нәтижелерімен және ықпал етумен салыстыруға мүмкіндік береді. Мониторинг және бақылау(бағалау) әдетте келесі элементтерді қамтиды: - Болып жатқан жоба іс-әрекеттерін зерттеу(біз қазір қайдамыз); - Жоба айнымалыларын құн, күш, өлшем және т.б. жоба жоспарына және жоба жүзеге асырылу негізіне қарсы өлшеу (біз қайда болу керекпіз); - Туындайтын мәселелер мен тәуекелдерге дұрыс шешу мақсатында орындалатын іc-әрекеттерді анықтау; - Тек мақұлданған іс-әрекеттерді жүзеге асыру үшін кешенді өзгерістерге ықпал ететін факторларға әсер ету; - Бірнеше сатылық жобаларда, жоба кезеңдері арасында мониторинг және бақылау процесі.</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F498C">
        <w:rPr>
          <w:rFonts w:ascii="Times New Roman" w:hAnsi="Times New Roman" w:cs="Times New Roman"/>
          <w:bCs/>
          <w:sz w:val="28"/>
          <w:szCs w:val="28"/>
          <w:bdr w:val="none" w:sz="0" w:space="0" w:color="auto" w:frame="1"/>
          <w:lang w:val="kk-KZ"/>
        </w:rPr>
        <w:t>5. Жабу</w:t>
      </w:r>
      <w:r>
        <w:rPr>
          <w:rFonts w:ascii="Times New Roman" w:hAnsi="Times New Roman" w:cs="Times New Roman"/>
          <w:bCs/>
          <w:sz w:val="28"/>
          <w:szCs w:val="28"/>
          <w:bdr w:val="none" w:sz="0" w:space="0" w:color="auto" w:frame="1"/>
          <w:lang w:val="kk-KZ"/>
        </w:rPr>
        <w:t>.</w:t>
      </w:r>
      <w:r w:rsidRPr="00810E26">
        <w:rPr>
          <w:rFonts w:ascii="Times New Roman" w:hAnsi="Times New Roman" w:cs="Times New Roman"/>
          <w:sz w:val="28"/>
          <w:szCs w:val="28"/>
          <w:lang w:val="kk-KZ"/>
        </w:rPr>
        <w:t> Жабуға жобаның ресми қабылдануы және аяқталуы кіреді. Әкімшілік қызметтерге файлдарды архивтеу және алынған сабақтарды, кездескен қиыншылықтардықұжаттау кіреді. Бұл кезең мына элементтерді қамтиды: - Келісім шарттың аяқталуы: Әрбір келісімді аяқтау және орналастыру әрбір ашық элементтің қаулысын қоса алғанда, сонымен қатар жобада не жоба кезеңінде қолданылатын әрбір келісім-шарттың жабылуы; - Жобаның жабылуы: жобаны ресми түрде жабу мақсатында бүкіл процесс бойынша барлық іс-шараларды аяқтау; - Сондай-ақ бұл кезеңге жасалған жұмысты шолу шарасы кіреді. Жобада бұл өте маңызды кезең, өйткені бұл кезеңде жасалған жұмыстың нәтижелері қорытылады, жобада алынған тәжірибе болашақта қолданылады. Әдетте Жасалған Жұмысты Шолу кезеңі ойдағыдай өткен шаралармен қатар нашар, дұрыс емес болған шараларды талдау арқылы үйрену болып табылады</w:t>
      </w:r>
    </w:p>
    <w:p w:rsidR="00754736" w:rsidRPr="00810E26" w:rsidRDefault="00754736" w:rsidP="00754736">
      <w:pPr>
        <w:pStyle w:val="HTML"/>
        <w:shd w:val="clear" w:color="auto" w:fill="FFFFFF"/>
        <w:jc w:val="both"/>
        <w:textAlignment w:val="baseline"/>
        <w:rPr>
          <w:rFonts w:ascii="Times New Roman" w:hAnsi="Times New Roman" w:cs="Times New Roman"/>
          <w:b/>
          <w:sz w:val="28"/>
          <w:szCs w:val="28"/>
          <w:lang w:val="kk-KZ"/>
        </w:rPr>
      </w:pPr>
    </w:p>
    <w:p w:rsidR="00754736" w:rsidRPr="00810E26" w:rsidRDefault="00754736" w:rsidP="00754736">
      <w:pPr>
        <w:pStyle w:val="HTML"/>
        <w:shd w:val="clear" w:color="auto" w:fill="FFFFFF"/>
        <w:jc w:val="both"/>
        <w:textAlignment w:val="baseline"/>
        <w:rPr>
          <w:rFonts w:ascii="Times New Roman" w:hAnsi="Times New Roman" w:cs="Times New Roman"/>
          <w:sz w:val="28"/>
          <w:szCs w:val="28"/>
        </w:rPr>
      </w:pPr>
      <w:r w:rsidRPr="00810E26">
        <w:rPr>
          <w:rFonts w:ascii="Times New Roman" w:hAnsi="Times New Roman" w:cs="Times New Roman"/>
          <w:b/>
          <w:sz w:val="28"/>
          <w:szCs w:val="28"/>
        </w:rPr>
        <w:t>Бақылау сұрақтары</w:t>
      </w:r>
      <w:r w:rsidRPr="00810E26">
        <w:rPr>
          <w:rFonts w:ascii="Times New Roman" w:hAnsi="Times New Roman" w:cs="Times New Roman"/>
          <w:sz w:val="28"/>
          <w:szCs w:val="28"/>
          <w:lang w:val="kk-KZ"/>
        </w:rPr>
        <w:t xml:space="preserve">: </w:t>
      </w:r>
    </w:p>
    <w:p w:rsidR="00754736" w:rsidRPr="00810E26" w:rsidRDefault="00754736" w:rsidP="00754736">
      <w:pPr>
        <w:pStyle w:val="HTML"/>
        <w:numPr>
          <w:ilvl w:val="0"/>
          <w:numId w:val="20"/>
        </w:numPr>
        <w:shd w:val="clear" w:color="auto" w:fill="FFFFFF"/>
        <w:jc w:val="both"/>
        <w:textAlignment w:val="baseline"/>
        <w:rPr>
          <w:rFonts w:ascii="Times New Roman" w:hAnsi="Times New Roman" w:cs="Times New Roman"/>
          <w:sz w:val="28"/>
          <w:szCs w:val="28"/>
        </w:rPr>
      </w:pPr>
      <w:r w:rsidRPr="00810E26">
        <w:rPr>
          <w:rFonts w:ascii="Times New Roman" w:hAnsi="Times New Roman" w:cs="Times New Roman"/>
          <w:sz w:val="28"/>
          <w:szCs w:val="28"/>
        </w:rPr>
        <w:t>Мониторинг дегеніміз не?</w:t>
      </w:r>
    </w:p>
    <w:p w:rsidR="00754736" w:rsidRPr="00810E26" w:rsidRDefault="00754736" w:rsidP="00754736">
      <w:pPr>
        <w:pStyle w:val="HTML"/>
        <w:numPr>
          <w:ilvl w:val="0"/>
          <w:numId w:val="20"/>
        </w:numPr>
        <w:shd w:val="clear" w:color="auto" w:fill="FFFFFF"/>
        <w:jc w:val="both"/>
        <w:textAlignment w:val="baseline"/>
        <w:rPr>
          <w:rFonts w:ascii="Times New Roman" w:hAnsi="Times New Roman" w:cs="Times New Roman"/>
          <w:sz w:val="28"/>
          <w:szCs w:val="28"/>
        </w:rPr>
      </w:pPr>
      <w:r w:rsidRPr="00810E26">
        <w:rPr>
          <w:rFonts w:ascii="Times New Roman" w:hAnsi="Times New Roman" w:cs="Times New Roman"/>
          <w:sz w:val="28"/>
          <w:szCs w:val="28"/>
        </w:rPr>
        <w:t>Дәстүр бойынша неше түрге бөлінеді?</w:t>
      </w:r>
    </w:p>
    <w:p w:rsidR="00754736" w:rsidRPr="00810E26" w:rsidRDefault="00754736" w:rsidP="00754736">
      <w:pPr>
        <w:pStyle w:val="HTML"/>
        <w:numPr>
          <w:ilvl w:val="0"/>
          <w:numId w:val="20"/>
        </w:numPr>
        <w:shd w:val="clear" w:color="auto" w:fill="FFFFFF"/>
        <w:jc w:val="both"/>
        <w:textAlignment w:val="baseline"/>
        <w:rPr>
          <w:rFonts w:ascii="Times New Roman" w:hAnsi="Times New Roman" w:cs="Times New Roman"/>
          <w:sz w:val="28"/>
          <w:szCs w:val="28"/>
        </w:rPr>
      </w:pPr>
      <w:r w:rsidRPr="00810E26">
        <w:rPr>
          <w:rFonts w:ascii="Times New Roman" w:hAnsi="Times New Roman" w:cs="Times New Roman"/>
          <w:sz w:val="28"/>
          <w:szCs w:val="28"/>
        </w:rPr>
        <w:t>Жүзеге асыру процесі қалай асырылады?</w:t>
      </w:r>
    </w:p>
    <w:p w:rsidR="00754736" w:rsidRPr="00810E26" w:rsidRDefault="00754736" w:rsidP="00754736">
      <w:pPr>
        <w:pStyle w:val="HTML"/>
        <w:shd w:val="clear" w:color="auto" w:fill="FFFFFF"/>
        <w:jc w:val="both"/>
        <w:textAlignment w:val="baseline"/>
        <w:rPr>
          <w:rFonts w:ascii="Times New Roman" w:hAnsi="Times New Roman" w:cs="Times New Roman"/>
          <w:sz w:val="28"/>
          <w:szCs w:val="28"/>
        </w:rPr>
      </w:pPr>
    </w:p>
    <w:p w:rsidR="00754736" w:rsidRPr="00810E26" w:rsidRDefault="00754736" w:rsidP="00754736">
      <w:pPr>
        <w:pStyle w:val="HTML"/>
        <w:shd w:val="clear" w:color="auto" w:fill="FFFFFF"/>
        <w:jc w:val="both"/>
        <w:textAlignment w:val="baseline"/>
        <w:rPr>
          <w:rFonts w:ascii="Times New Roman" w:hAnsi="Times New Roman" w:cs="Times New Roman"/>
          <w:sz w:val="28"/>
          <w:szCs w:val="28"/>
        </w:rPr>
      </w:pPr>
    </w:p>
    <w:p w:rsidR="00754736" w:rsidRDefault="00754736" w:rsidP="00754736">
      <w:pPr>
        <w:pStyle w:val="HTML"/>
        <w:shd w:val="clear" w:color="auto" w:fill="FFFFFF"/>
        <w:jc w:val="center"/>
        <w:textAlignment w:val="baseline"/>
        <w:rPr>
          <w:rFonts w:ascii="Times New Roman" w:hAnsi="Times New Roman" w:cs="Times New Roman"/>
          <w:b/>
          <w:sz w:val="28"/>
          <w:szCs w:val="28"/>
          <w:lang w:val="kk-KZ"/>
        </w:rPr>
      </w:pPr>
      <w:r w:rsidRPr="00810E26">
        <w:rPr>
          <w:rFonts w:ascii="Times New Roman" w:hAnsi="Times New Roman" w:cs="Times New Roman"/>
          <w:b/>
          <w:sz w:val="28"/>
          <w:szCs w:val="28"/>
          <w:lang w:val="kk-KZ"/>
        </w:rPr>
        <w:t>10-дәріс Жоба менеджменті</w:t>
      </w:r>
    </w:p>
    <w:p w:rsidR="00754736" w:rsidRDefault="00754736" w:rsidP="00754736">
      <w:pPr>
        <w:pStyle w:val="HTML"/>
        <w:shd w:val="clear" w:color="auto" w:fill="FFFFFF"/>
        <w:jc w:val="center"/>
        <w:textAlignment w:val="baseline"/>
        <w:rPr>
          <w:rFonts w:ascii="Times New Roman" w:hAnsi="Times New Roman" w:cs="Times New Roman"/>
          <w:b/>
          <w:sz w:val="28"/>
          <w:szCs w:val="28"/>
          <w:lang w:val="kk-KZ"/>
        </w:rPr>
      </w:pPr>
    </w:p>
    <w:p w:rsidR="00754736" w:rsidRDefault="00754736" w:rsidP="00754736">
      <w:pPr>
        <w:pStyle w:val="HTML"/>
        <w:shd w:val="clear" w:color="auto" w:fill="FFFFFF"/>
        <w:ind w:firstLine="567"/>
        <w:textAlignment w:val="baseline"/>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A504E7" w:rsidRDefault="00754736" w:rsidP="00754736">
      <w:pPr>
        <w:pStyle w:val="HTML"/>
        <w:numPr>
          <w:ilvl w:val="0"/>
          <w:numId w:val="68"/>
        </w:numPr>
        <w:shd w:val="clear" w:color="auto" w:fill="FFFFFF"/>
        <w:textAlignment w:val="baseline"/>
        <w:rPr>
          <w:rFonts w:ascii="Times New Roman" w:hAnsi="Times New Roman" w:cs="Times New Roman"/>
          <w:sz w:val="28"/>
          <w:szCs w:val="28"/>
          <w:lang w:val="kk-KZ"/>
        </w:rPr>
      </w:pPr>
      <w:r w:rsidRPr="00A504E7">
        <w:rPr>
          <w:rFonts w:ascii="Times New Roman" w:hAnsi="Times New Roman" w:cs="Times New Roman"/>
          <w:sz w:val="28"/>
          <w:szCs w:val="28"/>
          <w:lang w:val="kk-KZ"/>
        </w:rPr>
        <w:t>Жоба менеджменті</w:t>
      </w:r>
    </w:p>
    <w:p w:rsidR="00754736" w:rsidRPr="00A504E7" w:rsidRDefault="00754736" w:rsidP="00754736">
      <w:pPr>
        <w:pStyle w:val="HTML"/>
        <w:numPr>
          <w:ilvl w:val="0"/>
          <w:numId w:val="68"/>
        </w:numPr>
        <w:shd w:val="clear" w:color="auto" w:fill="FFFFFF"/>
        <w:textAlignment w:val="baseline"/>
        <w:rPr>
          <w:rFonts w:ascii="Times New Roman" w:hAnsi="Times New Roman" w:cs="Times New Roman"/>
          <w:sz w:val="28"/>
          <w:szCs w:val="28"/>
          <w:lang w:val="kk-KZ"/>
        </w:rPr>
      </w:pPr>
      <w:r w:rsidRPr="00A504E7">
        <w:rPr>
          <w:rFonts w:ascii="Times New Roman" w:hAnsi="Times New Roman" w:cs="Times New Roman"/>
          <w:sz w:val="28"/>
          <w:szCs w:val="28"/>
          <w:lang w:val="kk-KZ"/>
        </w:rPr>
        <w:t>Жоба менеджментінің тарихы</w:t>
      </w:r>
    </w:p>
    <w:p w:rsidR="00754736" w:rsidRPr="00A504E7" w:rsidRDefault="00754736" w:rsidP="00754736">
      <w:pPr>
        <w:pStyle w:val="HTML"/>
        <w:numPr>
          <w:ilvl w:val="0"/>
          <w:numId w:val="68"/>
        </w:numPr>
        <w:shd w:val="clear" w:color="auto" w:fill="FFFFFF"/>
        <w:textAlignment w:val="baseline"/>
        <w:rPr>
          <w:rFonts w:ascii="Times New Roman" w:hAnsi="Times New Roman" w:cs="Times New Roman"/>
          <w:sz w:val="28"/>
          <w:szCs w:val="28"/>
          <w:lang w:val="kk-KZ"/>
        </w:rPr>
      </w:pPr>
      <w:r w:rsidRPr="00A504E7">
        <w:rPr>
          <w:rFonts w:ascii="Times New Roman" w:hAnsi="Times New Roman" w:cs="Times New Roman"/>
          <w:sz w:val="28"/>
          <w:szCs w:val="28"/>
          <w:lang w:val="kk-KZ"/>
        </w:rPr>
        <w:t>Жоба менеджментінің маңыздылығы</w:t>
      </w:r>
    </w:p>
    <w:p w:rsidR="00754736" w:rsidRPr="00810E26" w:rsidRDefault="00754736" w:rsidP="00754736">
      <w:pPr>
        <w:pStyle w:val="HTML"/>
        <w:shd w:val="clear" w:color="auto" w:fill="FFFFFF"/>
        <w:jc w:val="both"/>
        <w:textAlignment w:val="baseline"/>
        <w:rPr>
          <w:rFonts w:ascii="Times New Roman" w:hAnsi="Times New Roman" w:cs="Times New Roman"/>
          <w:b/>
          <w:sz w:val="28"/>
          <w:szCs w:val="28"/>
          <w:lang w:val="kk-KZ"/>
        </w:rPr>
      </w:pP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 менеджменті (ағыл. project management) – ресурстарды тиісті жоспарлау, ұйымдастыру, басқару және бақылау арқылы көздеген мақсаттарға жеткізуге бағытталған пән саласы. Жобаның басталу және </w:t>
      </w:r>
      <w:r w:rsidRPr="00810E26">
        <w:rPr>
          <w:rFonts w:ascii="Times New Roman" w:hAnsi="Times New Roman" w:cs="Times New Roman"/>
          <w:sz w:val="28"/>
          <w:szCs w:val="28"/>
          <w:lang w:val="kk-KZ"/>
        </w:rPr>
        <w:lastRenderedPageBreak/>
        <w:t>аяқталу мерзімі белгіленіп қойылатындықтан, арнайы мақсаттарға жету жолында уақыт, қаржыландырылу т.б. жағынан шектеулерге ие болады. Жобаның мақсаты пайдалы өзгерістерге қол жеткізу немесе қосылған құн әкелуге негізделеді. Жобаның уақытшалығы оны тауар немесе қызмет көрсету мақсатында күнделікті қайталанатын, тұрақты функциялы әрекеттерден тұратын бизнестен ерекшелейді. Тәжірибе жүзінде, күнделікті бизнес пен жоба басқару жүйелері бір-бірінен өзгеше болатындықтан, олар әртүрлі техникалық қабілеттер мен басқару стратегияларын қажет етеді.</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Тарихы. 1990 жылға дейін құрылыс-инженерия жобаларын, әдетте, сәулетшілер, инженерлер, құрылысшылар өздері басқаратын. Бұған Витрувиус (б.з.д 1 ғасыр), Кристофер Рен (1632-1723), Томас Телфорд (1757-1834) және Исамбрад Кингдом Брунел (1806-1859) мысал бола алады. Ұйымдар кешенді инженерлік жобалар барысында жүйелі түрде жобаларды басқару құралдары мен әдістерін қолдануды шамамен 1950-жылдары бастады. Пән ретінде жоба менеджменті бірнеше салалардан бастау алады, соның қатарында құрылыс инженериясы, машина жасау саласы, ауыр қорғаныс қызметі. Жоба менеджментінің аталары Генри Гантт пен Генри Файол. Генри Гантт, жоспарлау және басқару әдістерінің атасы, Ганттдиаграммасы атты жоба менеджментіне арнап жасаған құралымен әйгілі. Генри Файол жоба және бағдарлама басқару білімінің негізі саналатын бес басқару функциясын құрды. Фойол және Гант екеуіде Фредерик Уинслоу Тэйлордың ғылыми менеджмент теориясының студенттері болған. Оның жұмысы қазіргі кезде қолданылатын жоба менеджменті құралдарының, соның ішінде ЖұмысБөлу Құрылымы (ЖБҚ) мен ресурстарды орналастыру әдістерінің бастауы болып саналады.1950- жыл қазіргі заман жоба менеджменті саналатын, негізгі инженерлік салаларды біріктіріп жұмыс жасатқан дәуіріне бастау болды. Жоба менеджменті менеджмент пәнінен туындайтын, инженерлік үлгісі бар айрықша пән ретінде таныла бастады. АҚШ-та, 1950-інші жылға дейін, жобалар көбінесе Гант диаграммасын және басқада бейресми әдістер мен құралдарды қолдану арқылы, әртүрліжағдайлар үшін өзінше басқарылды. Сол уақытта екі математикалық жоба-жоспарлау модельдер жетілдірілді. “Сыни жол әдістемесі” ДуПойнт корпорациясы мен Ремингтон рент корпорациясы арасындағы өзара бірлескен кәсіпорын негізінде зауыттың техникалық қызмет көрсету жобаларын басқару үшін жетілдірілді. Сондай-ақ“Бағдарламаны бағалау және қайта шолу техникасы” немесе ПЕРТ Құрама штаттарының флоты, локхид және Буз Аллен Хамилтон корпорациялары біріге отырып суасты зымыран жасау бағдарламасына қатысты жетілдірілді. ПЕРТ және “Сыни жол әдістемесі”тәсілдері бір-біріне ұқсас келгенімен айырмашылықтары бар.“Сыни жол әдістемесі”детерминистік қызмет уақыты болжамы бар, яғни әр әрекеттің жүзеге асырылу уақыты белгілі болған кездегі жобаларда қолданылады. ПЕРТ керісінше нақты уақыт шектеуі жоқ, яғни әрекеттің жүзеге асырылу уақыты белгісіз немесе әркелкі болған жағдайда қолданылады. Осындай түйінді айырмашылық нәтижесінде “Сыни жол </w:t>
      </w:r>
      <w:r w:rsidRPr="00810E26">
        <w:rPr>
          <w:rFonts w:ascii="Times New Roman" w:hAnsi="Times New Roman" w:cs="Times New Roman"/>
          <w:sz w:val="28"/>
          <w:szCs w:val="28"/>
          <w:lang w:val="kk-KZ"/>
        </w:rPr>
        <w:lastRenderedPageBreak/>
        <w:t>әдістемесі” және ПЕРТ әр түрлі контексте пайдалынылады. Бұл математикалық әдістер көптеген кәсіпорындар арасында тез таралды. Жоба-жоспарлау модельдерін жетілдірумен қатар, жоба құнын бағалау, құн менеджменті, инженерлік экономика технологиялары Ханс Ланг және басқалардың жұмысына негізделіп дами бастады. 1956 жылы жоба менеджменті мен жоспарлау, құн есептеу, құн/жоспар бақылау (жоба бақылау) салаларына қатысты бастапқы қолданушылар бастамасымен Американдық Құн Инженерлер Қауымдастығы (қазір ИҚЖҚ, Халықаралық, Инженерлік Құн Жақсарту Қауымдастығы) құрылды. ИҚЖҚ өзінің жаңашыл жұмысын жалғастырып, 2006 жылы бағдарламалар мен жобаларды басқару үшін бірінші интеграцияланған процессшығарды (Толық Құн Менеджменті Шеңбері) . Халықаралық жоба басқару қауымдастығы (ХЖБҚ) бірнеше ұлттық жоба басқару бірлестіктерінің федерациясы ретінде, 1967 жылыЕуропада құрылды. Бүгінгі күнде ХЖБҚ федералдық құрылымын сақтап, Антарктидадан басқа құрлықтарда бірлестіктер мүшелік етеді. ХЖБҚ төрт деңгейлі сертификаттау бағдарламасын ХЖБҚ құзірет негіздеу ХҚН негізінде ұсынады. ХҚН техникалық, конткесттік және тәртіптік құзыреттерді қамтиды. 1969 жылы Жоба Менеджменті институты (ЖМИ) АҚШ-та құрылды. ЖМИ Жоба Менеджменті “A Guide to the Project Management Body of Knowledge” (PMBOK Guide)атты кітап басып шығарды. Бұл кітапта жоба менеджментіне қатысты жалпы тәжірибеде қолданылатын тәсілдемелер мен әдістемелер жинақталған. ЖМИ сонымен қатар бірнеше сертификаттар ұсынады.</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Тәсілдемелері. Жоба басқарудың бірнеше тәсілдемелері бар, соның ішінде үнемді, қайталанбалы, үдемелі және кезеңді (phased) тәсілдемелер. Жұмыс әдіснамасына қарамастан, жалпы жоба міндеттеріне, жобаның орындалу мерзімі мен құнына, сондай-ақ барлық қатысушылар мен мүдделі тараптардың (акционерлердің) атқаратын рөлдері мен міндеттеріне мұқият назар аударылуы қажет.</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менеджментінің маңыздылығы. Жетіліп келе жатқан технологиялар мен халықаралық бәсекелестіктің артуы нәтижесінде көптеген компаниялар ұйымдастырушылық қызметін топтау және интеграциялау мақсатында жақсы әдістер ізденуде. Жоба менеджменті бұдан былай арнайықажеттілік кезінде қолданылатын басқару түрі емес. Ол өте тез бизнес жүргізудің стандартты жолына айналуда. Қарапайым фирмаларда жобалар үлесі өсуде. Болашақта жобалардың ұйымдардың стратегиялық бағытына ықпал ететіні және маңыздылығы одан әрі артады деп болжанады. Жоба маңыздылығының себептері төменде көрсетілген.</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Өнімнің өмірлік циклінің қысқаруы. Жоба менеджментіне сұраныстың артуының басты себептерінің – бірі өнімнің өмірлік циклінің қысқаруында. Мәселен, қазіргі кезде жоғары технологиялық салаларда өнімнің өмірлік циклі шамамен 1 жылдан 1,5 жылға дейін.Бұдан 30 жыл бұрын ғана 20 жылдан 25 жылға дейін жететін өмірлік циклдер сирек емес еді. Жаңа өнімнің қысқа өмірлік циклі нарықта уақыт өткен сайын маңызды болып </w:t>
      </w:r>
      <w:r w:rsidRPr="00810E26">
        <w:rPr>
          <w:rFonts w:ascii="Times New Roman" w:hAnsi="Times New Roman" w:cs="Times New Roman"/>
          <w:sz w:val="28"/>
          <w:szCs w:val="28"/>
          <w:lang w:val="kk-KZ"/>
        </w:rPr>
        <w:lastRenderedPageBreak/>
        <w:t>отыр. Әлемдегі империкалық жалпы ережесі бойынша жоғары технологиялық өнімді нарыққа шығаруды 6 айға кейінге қалдыру өнімнің әкелетін табыс үлесінің 33 пайызға қысқаруына әкеледі. Сондықтан, жылдамдық бәсекелестікте артықшылық болып табылады. Жаңа тауарды неғұрлым тезірек нарыққа әкелу көптеген ұйымдардың жобаны іске асыруда басты мақсаттарының біріне айналуда.</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Білім Жарылысы (Knowledge Explosion). Жаңа білім көлемінің өсуі жобалардың күрделінуіне әкеледі, өйткені жобалар соңғы жетістіктерге сай болуы тиіс. Мысалы, 30 жыл бұрын жолды салу қарапайым процесс болды. Бүгінде, әрбір саланың күрделілігі өсуде, соның ішінде материалдар, техникалық сипаттамалар, кодтар, эстетика, құрал-жабдықтар мен мамандар. Сол сияқты, бүгінгі сандық, электронды ғасырда бірде болса да, микрочиптен тұрмайтын жаңа өнімді кездестіру қиын. Өнімнің күрделілігі бір-бірінен алшақ технологиялардың бірігуіне сұранысты өсіруде. Жоба менеджменті бұл қажеттілікті шешетін маңызды пәнге айналды.</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Үш астыңғы сызық: планета, адам, пайда (Triple bottom line). Жаһандық жылыну қаупі тұрақты бизнес тәжірибесіне алып келді. Енді бизнес қоршаған орта мен қоғамды ойламастан тек қана пайданы арттыру мақсатында ғана орындалмайды. Тиімді жоба менеджменті арқылы ғана көміртектің ізін азайту менжаңартылатын ресурстарды пайдалануды іске асыру мүмкін. Осы қозғалыстың әсерін жобаны іске асыру кезінде қолданылатын мақсаттар мен әдістерден байқауға болады.</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Тұтынушы назарының өсуі. Бәсекелестіктің өсуі тұтынушыны қанағаттандыру үшін сыйақы белгілейді. Тұтынушылар енді брендтелмеген қарапайым тауарларға қанағаттанбайды. Олар нақты қажеттіліктерін қанағаттандыру мақсатында теңшелген тауарлар мен қызмет көрсетулерді талап етеді. Бұл мандат ұсынушы мен қабылдаушы арасында әлдеқайда тығыз жұмыс бабындағы қарым-қатынастарды талап етеді. Есеп басшылары мен сату өкілдері көбінесе клиенттің қажеттіліктері мен сұранысын қанағаттандыру мақсатында жоба менеджері ретінде жұмыс жасайды. Тұтынушы назарының өсуі сонымен қатар теңшелген өнімдер мен қызмет көрсетулерді дамытуға итермелейді. Мысалы, 10 жыл бұрын гольф клубын таңдау салыстырмалы түрде қарапайым процесс болды: бағасы мен қаншалықты ұнамды екеніне байланысты таңдалды. Қазір ұзын ойыншыларға, қысқа ойыншыларға арналған клубтар, жоғарғы технологияларға сәйкес клубтар тағыда сол сияқты клубтар бар. Жоба менеджменті теңшелген өнімдер мен қызмет көрсетулерді дамыту мен клиенттермен табысты қарым-қатынас орнатуда маңызды болып табылады.</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Шағын жобалар үлкен проблемалар көзі. Жылдам өзгерістер бәсекеге қабілетті болуды немесе ең кемінде қалыспауды қажет еткендіктен, бір ұйымның ішінде жүздеген жобалар бір мезгілде жүргізіледі. Бұл бірнешежобалықты құрайды, соған қоса көптеген жаңа проблемаларға әкеп соқтырады. Әртүрлі жобалардың портфелдерін қарастыра отырып, ресурстарды бөлісу және басым жобаларды анықтау жоба менеджменті </w:t>
      </w:r>
      <w:r w:rsidRPr="00810E26">
        <w:rPr>
          <w:rFonts w:ascii="Times New Roman" w:hAnsi="Times New Roman" w:cs="Times New Roman"/>
          <w:sz w:val="28"/>
          <w:szCs w:val="28"/>
          <w:lang w:val="kk-KZ"/>
        </w:rPr>
        <w:lastRenderedPageBreak/>
        <w:t>кезінде басты қиыншылық болып есептеледі. Көптеген фирмалар шағын жобалардың тиімсіз орындалуы қаншалықты проблемаларға әкелетінінен әлі де толықтай бейхабар. Әдетте шағын жобалар үлкен жобалар сияқты немесе оданда үлкен тәуекелді білдіреді. Шағын жобалар салыстырмалы түрде тапшы ресурстар мен қаражаттты аз мөлшерде талап еткендіктен, шағын жоба әсері төмен деп есептеу қабылданған. Көптеген шағын жобалар бір уақытта жүргізілгендіктен және әсер ету деңгейі төмен болғандықтан, әдетте осындай шағын жобалардың тиімділігі есептелмейді. Өкінішке орай, уақыт өте келе бірнеше шағын жобаларға жұмсалған қаражаттар қосылып қомақты соманы құрайды. Көптеген миллиондар және клиенттер жылсайын шағын жобалардың әсерінен босқа жоғалады. Шағын жобалар есептеу жүйесінде өлшенбейтін шығындарды білдіреді. Бір мезгілде бірнеше шағын жобаларды жүргізетін ұйымдар ең қиын жоба менеджментіндегі мәселелерімен бетпе-бет келеді. Осыдан бірнешежобалық менеджментті қолдайтын ұйым ішіндегі ортаны қалай құруға болады деген сұрақ туындайды. Керек процесс ол ұйым миссиясын қолдайтын жобаларды басымдылығы бойынша қарастыру және дамыту.</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Міндеттер – қойылған мақсатқа жету үшін мәселе тудырып отырған себептерді жоюға бағытталған, бағалауға жататын, нақты іс-шаралар қатары. Міндеттер: нақты (не және қашан), өлшенетін (қанша), қол жеткізе алатындай (нақты) болуы тиіс. Басқару тәжірибесінде - SMART деп аталатын өлшемдер пайдаланылады. Логикалық модель жоба мақсаттарының, қызмет түрлерінің жобалануының, сондай-ақ күтілетін өзгерістер мен нәтижелердің өзара қарым қатынасының жүйелі және көрнекті құралы болып табылады. Логикалық модель жобаның қалай жүзеге асатындығының көрінісін ұсынады. Онда жоба қызметі күтілетін нәтижеге қалай алып баратындығы сөзбен суреттеледі. Логикалық модельдің мақсаты – жобаға сай іс-әрекеттердің реттілігін сипаттайтын және ойластырылған жобаның мақсаты мен күтілетін нәтижелерді байланыстыратын тірек – сызбамен барлық қызығушылық танытқан жақтарды қамтамасыз ету. Осындай реттілікпен жасалған логикалық модель алға қойылған мақсаттарға жету үшін нақтылы іс-әрекеттердің қалай септігін тигізетінін түсінуге және болашақта ұсынылған жобаны қайтадан оңтайландыруға болатындығына көмектеседі.</w:t>
      </w:r>
    </w:p>
    <w:p w:rsidR="00754736" w:rsidRPr="00810E26" w:rsidRDefault="00754736" w:rsidP="00754736">
      <w:pPr>
        <w:pStyle w:val="HTML"/>
        <w:shd w:val="clear" w:color="auto" w:fill="FFFFFF"/>
        <w:ind w:firstLine="567"/>
        <w:jc w:val="both"/>
        <w:textAlignment w:val="baseline"/>
        <w:rPr>
          <w:rFonts w:ascii="Times New Roman" w:hAnsi="Times New Roman" w:cs="Times New Roman"/>
          <w:sz w:val="28"/>
          <w:szCs w:val="28"/>
          <w:lang w:val="kk-KZ"/>
        </w:rPr>
      </w:pPr>
    </w:p>
    <w:p w:rsidR="00754736" w:rsidRPr="00810E26" w:rsidRDefault="00754736" w:rsidP="00754736">
      <w:pPr>
        <w:pStyle w:val="HTML"/>
        <w:shd w:val="clear" w:color="auto" w:fill="FFFFFF"/>
        <w:ind w:firstLine="567"/>
        <w:jc w:val="both"/>
        <w:textAlignment w:val="baseline"/>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HTML"/>
        <w:numPr>
          <w:ilvl w:val="0"/>
          <w:numId w:val="22"/>
        </w:numPr>
        <w:shd w:val="clear" w:color="auto" w:fill="FFFFFF"/>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менеджменті түсінігі.</w:t>
      </w:r>
    </w:p>
    <w:p w:rsidR="00754736" w:rsidRPr="00810E26" w:rsidRDefault="00754736" w:rsidP="00754736">
      <w:pPr>
        <w:pStyle w:val="HTML"/>
        <w:numPr>
          <w:ilvl w:val="0"/>
          <w:numId w:val="22"/>
        </w:numPr>
        <w:shd w:val="clear" w:color="auto" w:fill="FFFFFF"/>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менеджментінің мақсаты мен сәттілігі.</w:t>
      </w:r>
    </w:p>
    <w:p w:rsidR="00754736" w:rsidRPr="00810E26" w:rsidRDefault="00754736" w:rsidP="00754736">
      <w:pPr>
        <w:pStyle w:val="HTML"/>
        <w:numPr>
          <w:ilvl w:val="0"/>
          <w:numId w:val="22"/>
        </w:numPr>
        <w:shd w:val="clear" w:color="auto" w:fill="FFFFFF"/>
        <w:jc w:val="both"/>
        <w:textAlignment w:val="baseline"/>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менеджментінің сәттілігі.</w:t>
      </w:r>
    </w:p>
    <w:p w:rsidR="00754736" w:rsidRDefault="00754736" w:rsidP="00754736">
      <w:pPr>
        <w:pStyle w:val="HTML"/>
        <w:shd w:val="clear" w:color="auto" w:fill="FFFFFF"/>
        <w:jc w:val="both"/>
        <w:textAlignment w:val="baseline"/>
        <w:rPr>
          <w:rFonts w:ascii="Times New Roman" w:hAnsi="Times New Roman" w:cs="Times New Roman"/>
          <w:b/>
          <w:sz w:val="28"/>
          <w:szCs w:val="28"/>
          <w:lang w:val="kk-KZ"/>
        </w:rPr>
      </w:pPr>
    </w:p>
    <w:p w:rsidR="00A8284C" w:rsidRDefault="00A8284C" w:rsidP="00754736">
      <w:pPr>
        <w:pStyle w:val="HTML"/>
        <w:shd w:val="clear" w:color="auto" w:fill="FFFFFF"/>
        <w:jc w:val="both"/>
        <w:textAlignment w:val="baseline"/>
        <w:rPr>
          <w:rFonts w:ascii="Times New Roman" w:hAnsi="Times New Roman" w:cs="Times New Roman"/>
          <w:b/>
          <w:sz w:val="28"/>
          <w:szCs w:val="28"/>
          <w:lang w:val="kk-KZ"/>
        </w:rPr>
      </w:pPr>
    </w:p>
    <w:p w:rsidR="00A8284C" w:rsidRDefault="00A8284C" w:rsidP="00754736">
      <w:pPr>
        <w:pStyle w:val="HTML"/>
        <w:shd w:val="clear" w:color="auto" w:fill="FFFFFF"/>
        <w:jc w:val="both"/>
        <w:textAlignment w:val="baseline"/>
        <w:rPr>
          <w:rFonts w:ascii="Times New Roman" w:hAnsi="Times New Roman" w:cs="Times New Roman"/>
          <w:b/>
          <w:sz w:val="28"/>
          <w:szCs w:val="28"/>
          <w:lang w:val="kk-KZ"/>
        </w:rPr>
      </w:pPr>
    </w:p>
    <w:p w:rsidR="00A8284C" w:rsidRDefault="00A8284C" w:rsidP="00754736">
      <w:pPr>
        <w:pStyle w:val="HTML"/>
        <w:shd w:val="clear" w:color="auto" w:fill="FFFFFF"/>
        <w:jc w:val="both"/>
        <w:textAlignment w:val="baseline"/>
        <w:rPr>
          <w:rFonts w:ascii="Times New Roman" w:hAnsi="Times New Roman" w:cs="Times New Roman"/>
          <w:b/>
          <w:sz w:val="28"/>
          <w:szCs w:val="28"/>
          <w:lang w:val="kk-KZ"/>
        </w:rPr>
      </w:pPr>
    </w:p>
    <w:p w:rsidR="00A8284C" w:rsidRPr="00810E26" w:rsidRDefault="00A8284C" w:rsidP="00754736">
      <w:pPr>
        <w:pStyle w:val="HTML"/>
        <w:shd w:val="clear" w:color="auto" w:fill="FFFFFF"/>
        <w:jc w:val="both"/>
        <w:textAlignment w:val="baseline"/>
        <w:rPr>
          <w:rFonts w:ascii="Times New Roman" w:hAnsi="Times New Roman" w:cs="Times New Roman"/>
          <w:b/>
          <w:sz w:val="28"/>
          <w:szCs w:val="28"/>
          <w:lang w:val="kk-KZ"/>
        </w:rPr>
      </w:pPr>
    </w:p>
    <w:p w:rsidR="00754736" w:rsidRDefault="00754736" w:rsidP="00754736">
      <w:pPr>
        <w:pStyle w:val="a7"/>
        <w:spacing w:before="180" w:beforeAutospacing="0" w:after="180" w:afterAutospacing="0"/>
        <w:jc w:val="center"/>
        <w:rPr>
          <w:b/>
          <w:sz w:val="28"/>
          <w:szCs w:val="28"/>
          <w:lang w:val="kk-KZ"/>
        </w:rPr>
      </w:pPr>
      <w:r w:rsidRPr="00810E26">
        <w:rPr>
          <w:b/>
          <w:sz w:val="28"/>
          <w:szCs w:val="28"/>
          <w:lang w:val="kk-KZ"/>
        </w:rPr>
        <w:lastRenderedPageBreak/>
        <w:t>11-дәріс Жобаны басқару принциптері мен ұйымдағы үрдістерді басқаруды салыстыру</w:t>
      </w:r>
    </w:p>
    <w:p w:rsidR="00754736" w:rsidRDefault="00754736" w:rsidP="00754736">
      <w:pPr>
        <w:pStyle w:val="a7"/>
        <w:spacing w:before="0" w:beforeAutospacing="0" w:after="0" w:afterAutospacing="0"/>
        <w:ind w:firstLine="567"/>
        <w:rPr>
          <w:b/>
          <w:sz w:val="28"/>
          <w:szCs w:val="28"/>
          <w:lang w:val="kk-KZ"/>
        </w:rPr>
      </w:pPr>
      <w:r>
        <w:rPr>
          <w:b/>
          <w:sz w:val="28"/>
          <w:szCs w:val="28"/>
          <w:lang w:val="kk-KZ"/>
        </w:rPr>
        <w:t>Жоспар:</w:t>
      </w:r>
    </w:p>
    <w:p w:rsidR="00754736" w:rsidRPr="008F498C" w:rsidRDefault="00754736" w:rsidP="00754736">
      <w:pPr>
        <w:pStyle w:val="a7"/>
        <w:numPr>
          <w:ilvl w:val="0"/>
          <w:numId w:val="70"/>
        </w:numPr>
        <w:spacing w:before="0" w:beforeAutospacing="0" w:after="0" w:afterAutospacing="0"/>
        <w:rPr>
          <w:sz w:val="28"/>
          <w:szCs w:val="28"/>
          <w:lang w:val="kk-KZ"/>
        </w:rPr>
      </w:pPr>
      <w:r w:rsidRPr="008F498C">
        <w:rPr>
          <w:sz w:val="28"/>
          <w:szCs w:val="28"/>
          <w:lang w:val="kk-KZ"/>
        </w:rPr>
        <w:t>Жобаны басқару принциптерінің түрлері</w:t>
      </w:r>
    </w:p>
    <w:p w:rsidR="00754736" w:rsidRDefault="00754736" w:rsidP="00754736">
      <w:pPr>
        <w:pStyle w:val="a7"/>
        <w:numPr>
          <w:ilvl w:val="0"/>
          <w:numId w:val="70"/>
        </w:numPr>
        <w:spacing w:before="0" w:beforeAutospacing="0" w:after="0" w:afterAutospacing="0"/>
        <w:rPr>
          <w:sz w:val="28"/>
          <w:szCs w:val="28"/>
          <w:lang w:val="kk-KZ"/>
        </w:rPr>
      </w:pPr>
      <w:r w:rsidRPr="008F498C">
        <w:rPr>
          <w:sz w:val="28"/>
          <w:szCs w:val="28"/>
          <w:lang w:val="kk-KZ"/>
        </w:rPr>
        <w:t>Инновациялық жобаны басқару</w:t>
      </w:r>
      <w:r>
        <w:rPr>
          <w:sz w:val="28"/>
          <w:szCs w:val="28"/>
          <w:lang w:val="kk-KZ"/>
        </w:rPr>
        <w:t xml:space="preserve"> </w:t>
      </w:r>
    </w:p>
    <w:p w:rsidR="00754736" w:rsidRPr="008F498C" w:rsidRDefault="00754736" w:rsidP="00754736">
      <w:pPr>
        <w:pStyle w:val="a7"/>
        <w:numPr>
          <w:ilvl w:val="0"/>
          <w:numId w:val="70"/>
        </w:numPr>
        <w:spacing w:before="0" w:beforeAutospacing="0" w:after="0" w:afterAutospacing="0"/>
        <w:rPr>
          <w:sz w:val="28"/>
          <w:szCs w:val="28"/>
          <w:lang w:val="kk-KZ"/>
        </w:rPr>
      </w:pPr>
      <w:r>
        <w:rPr>
          <w:sz w:val="28"/>
          <w:szCs w:val="28"/>
          <w:lang w:val="kk-KZ"/>
        </w:rPr>
        <w:t>Ганта диаграммасы</w:t>
      </w:r>
    </w:p>
    <w:p w:rsidR="00754736" w:rsidRPr="008F498C" w:rsidRDefault="00754736" w:rsidP="00754736">
      <w:pPr>
        <w:pStyle w:val="a7"/>
        <w:spacing w:before="0" w:beforeAutospacing="0" w:after="0" w:afterAutospacing="0"/>
        <w:rPr>
          <w:sz w:val="28"/>
          <w:szCs w:val="28"/>
          <w:lang w:val="kk-KZ"/>
        </w:rPr>
      </w:pPr>
    </w:p>
    <w:p w:rsidR="00754736" w:rsidRPr="00810E26" w:rsidRDefault="00754736" w:rsidP="00754736">
      <w:pPr>
        <w:pStyle w:val="a7"/>
        <w:spacing w:before="0" w:beforeAutospacing="0" w:after="0" w:afterAutospacing="0"/>
        <w:ind w:firstLine="567"/>
        <w:jc w:val="both"/>
        <w:rPr>
          <w:sz w:val="28"/>
          <w:szCs w:val="28"/>
          <w:lang w:val="kk-KZ"/>
        </w:rPr>
      </w:pPr>
      <w:r w:rsidRPr="00810E26">
        <w:rPr>
          <w:sz w:val="28"/>
          <w:szCs w:val="28"/>
          <w:lang w:val="kk-KZ"/>
        </w:rPr>
        <w:t>Инновациялық  жобаны басқару принциптері: Селективті басқару принципі ғылым мен техниканың даму бағыттары бойынша жобаларды қолдау; соңғы нәтижеге қол жеткізу үшін мақсатқа бейімделу принципі инновациялық үрдіске дегенқажеттілікті және оларды жүзеге асыру мүмкіндігі арасында тәуелділігін орнату; жобаларды басқару циклының түгендеу принципі  жоба элементтерінің жүйе  ретіндегі біртұтастығы; инновациялық үдерістердің үдерісінің кезеңділік және жобалар басқару үдерісінің принциптері: сыртқы орта талаптарын қанағаттандыра отырып, жоба бойынша жұмыстардың орындалуы кезінде ақпараттардың тізбектей жинақталуы; басқарушылық шешімді жасақтаудағы көп варианттылық принципы. Инновациялық үдерістер белгісіздік фактілерінің әсерімен қатар жүреді. Белгісіздік жағдайдан шығу үшін  бір ғана шешіммен шектелмеу қажет.</w:t>
      </w:r>
    </w:p>
    <w:p w:rsidR="00754736" w:rsidRPr="00810E26" w:rsidRDefault="00754736" w:rsidP="00754736">
      <w:pPr>
        <w:pStyle w:val="a7"/>
        <w:spacing w:before="0" w:beforeAutospacing="0" w:after="0" w:afterAutospacing="0"/>
        <w:ind w:firstLine="567"/>
        <w:jc w:val="both"/>
        <w:rPr>
          <w:sz w:val="28"/>
          <w:szCs w:val="28"/>
          <w:lang w:val="kk-KZ"/>
        </w:rPr>
      </w:pPr>
      <w:r w:rsidRPr="00810E26">
        <w:rPr>
          <w:sz w:val="28"/>
          <w:szCs w:val="28"/>
          <w:lang w:val="kk-KZ"/>
        </w:rPr>
        <w:t xml:space="preserve">Жүйелілік принципі (ұйымдастырушылық экономикалық, заң, әкімшілікті, технологиялық және т.б.) элементерінің жиынтығы. </w:t>
      </w:r>
    </w:p>
    <w:p w:rsidR="00754736" w:rsidRPr="00810E26" w:rsidRDefault="00754736" w:rsidP="00754736">
      <w:pPr>
        <w:pStyle w:val="a7"/>
        <w:spacing w:before="0" w:beforeAutospacing="0" w:after="0" w:afterAutospacing="0"/>
        <w:ind w:firstLine="567"/>
        <w:jc w:val="both"/>
        <w:rPr>
          <w:sz w:val="28"/>
          <w:szCs w:val="28"/>
          <w:lang w:val="kk-KZ"/>
        </w:rPr>
      </w:pPr>
      <w:r w:rsidRPr="00810E26">
        <w:rPr>
          <w:sz w:val="28"/>
          <w:szCs w:val="28"/>
          <w:lang w:val="kk-KZ"/>
        </w:rPr>
        <w:t xml:space="preserve">Кешенділік принципі – жобаның кез-келген бөлімшесі бойынша іс әрекеті бас жоба мақсатына сәйкес жүзеге асуы қажет. </w:t>
      </w:r>
    </w:p>
    <w:p w:rsidR="00754736" w:rsidRDefault="00754736" w:rsidP="00754736">
      <w:pPr>
        <w:pStyle w:val="a7"/>
        <w:spacing w:before="0" w:beforeAutospacing="0" w:after="0" w:afterAutospacing="0"/>
        <w:ind w:firstLine="567"/>
        <w:jc w:val="both"/>
        <w:rPr>
          <w:sz w:val="28"/>
          <w:szCs w:val="28"/>
          <w:lang w:val="kk-KZ"/>
        </w:rPr>
      </w:pPr>
      <w:r w:rsidRPr="00810E26">
        <w:rPr>
          <w:sz w:val="28"/>
          <w:szCs w:val="28"/>
          <w:lang w:val="kk-KZ"/>
        </w:rPr>
        <w:t>Қамтамасыз ету принципі жобада қаралған барлық шаралар қажетті ресустармен, оның ішінде қаржылық ақпараттармен, материалдық және еңбек ресурстарымен қамтамасыз етілу керек.</w:t>
      </w:r>
    </w:p>
    <w:p w:rsidR="00754736" w:rsidRDefault="00754736" w:rsidP="00754736">
      <w:pPr>
        <w:pStyle w:val="a7"/>
        <w:spacing w:before="0" w:beforeAutospacing="0" w:after="0" w:afterAutospacing="0"/>
        <w:ind w:firstLine="567"/>
        <w:jc w:val="both"/>
        <w:rPr>
          <w:sz w:val="28"/>
          <w:szCs w:val="28"/>
          <w:lang w:val="kk-KZ"/>
        </w:rPr>
      </w:pPr>
      <w:r>
        <w:rPr>
          <w:sz w:val="28"/>
          <w:szCs w:val="28"/>
          <w:lang w:val="kk-KZ"/>
        </w:rPr>
        <w:t>И</w:t>
      </w:r>
      <w:r w:rsidRPr="00003E30">
        <w:rPr>
          <w:sz w:val="28"/>
          <w:szCs w:val="28"/>
          <w:lang w:val="kk-KZ"/>
        </w:rPr>
        <w:t>нновациялық процестерді ұйымдастырудың иерархиялық принципі және оларды басқару процестері иерархияның белгілі бір деңгейіне сәйкес келетін әртүрлі дәрежеде олардың өкілеттілігін болжайды. Қызметтің барлық деңгейлері бір-бірімен сәйкес келеді, бағынатын деңгей жоғары басшылыққа бағынады, ал үдерістің жоғары деңгейдегі мемлекеттерді (шешімдер, мақсаттар, аралық және түпкілікті нәтижелер) бағынышты деңгейде анықтау үшін міндетті болып табылады</w:t>
      </w:r>
      <w:r>
        <w:rPr>
          <w:sz w:val="28"/>
          <w:szCs w:val="28"/>
          <w:lang w:val="kk-KZ"/>
        </w:rPr>
        <w:t>.</w:t>
      </w:r>
    </w:p>
    <w:p w:rsidR="00754736" w:rsidRDefault="00754736" w:rsidP="00754736">
      <w:pPr>
        <w:pStyle w:val="a7"/>
        <w:spacing w:before="0" w:beforeAutospacing="0" w:after="0" w:afterAutospacing="0"/>
        <w:ind w:firstLine="567"/>
        <w:jc w:val="both"/>
        <w:rPr>
          <w:sz w:val="28"/>
          <w:szCs w:val="28"/>
          <w:lang w:val="kk-KZ"/>
        </w:rPr>
      </w:pPr>
      <w:r>
        <w:rPr>
          <w:sz w:val="28"/>
          <w:szCs w:val="28"/>
          <w:lang w:val="kk-KZ"/>
        </w:rPr>
        <w:t>Б</w:t>
      </w:r>
      <w:r w:rsidRPr="00003E30">
        <w:rPr>
          <w:sz w:val="28"/>
          <w:szCs w:val="28"/>
          <w:lang w:val="kk-KZ"/>
        </w:rPr>
        <w:t>асқарушылық шешімдерді әзірлеуде мультивиаристік принцип. Инновациялық процестер қатты басқару процесінде ескерілуі белгісіз факторлар әсер етеді. белгісіздік дәрежесін азайту үшін оларды қол жеткізудің балама жолдарын жобаларының түпкілікті мақсаттарға құрамын таңдау туралы шешім дайындау балама көп факторлы қажет көшу болып табылады, опциондар түрлі құрамы, жұмыс құны мен ұзақтығы, материалдық-техникалық ресурстар мен орындаушыларды ынталандыру жағдайларын қоса алғанда, кешенді техникалық қызмет көрсету</w:t>
      </w:r>
      <w:r>
        <w:rPr>
          <w:sz w:val="28"/>
          <w:szCs w:val="28"/>
          <w:lang w:val="kk-KZ"/>
        </w:rPr>
        <w:t xml:space="preserve"> жұмыстары болып табылады.</w:t>
      </w:r>
    </w:p>
    <w:p w:rsidR="00754736" w:rsidRDefault="00754736" w:rsidP="00754736">
      <w:pPr>
        <w:pStyle w:val="a7"/>
        <w:spacing w:before="0" w:beforeAutospacing="0" w:after="0" w:afterAutospacing="0"/>
        <w:ind w:firstLine="567"/>
        <w:jc w:val="both"/>
        <w:rPr>
          <w:sz w:val="28"/>
          <w:szCs w:val="28"/>
          <w:lang w:val="kk-KZ"/>
        </w:rPr>
      </w:pPr>
      <w:r>
        <w:rPr>
          <w:sz w:val="28"/>
          <w:szCs w:val="28"/>
          <w:lang w:val="kk-KZ"/>
        </w:rPr>
        <w:lastRenderedPageBreak/>
        <w:t>Ж</w:t>
      </w:r>
      <w:r w:rsidRPr="00003E30">
        <w:rPr>
          <w:sz w:val="28"/>
          <w:szCs w:val="28"/>
          <w:lang w:val="kk-KZ"/>
        </w:rPr>
        <w:t>обаны басқару циклінің толықтығы принципі. Бұл принцип жобалар компоненттерінің жүйе ретінде жабылуын талап етеді. Басқару үдерісінің толық циклі шешімдердің тұтас жиынтығын қабылдайды: қажеттіліктерді сәйкестендіруден алынған нәтиже</w:t>
      </w:r>
      <w:r>
        <w:rPr>
          <w:sz w:val="28"/>
          <w:szCs w:val="28"/>
          <w:lang w:val="kk-KZ"/>
        </w:rPr>
        <w:t>лерді басқаруды бақылауға дейін.</w:t>
      </w:r>
    </w:p>
    <w:p w:rsidR="00754736" w:rsidRDefault="00754736" w:rsidP="00754736">
      <w:pPr>
        <w:pStyle w:val="a7"/>
        <w:spacing w:before="0" w:beforeAutospacing="0" w:after="0" w:afterAutospacing="0"/>
        <w:ind w:firstLine="567"/>
        <w:jc w:val="both"/>
        <w:rPr>
          <w:sz w:val="28"/>
          <w:szCs w:val="28"/>
          <w:lang w:val="kk-KZ"/>
        </w:rPr>
      </w:pPr>
      <w:r>
        <w:rPr>
          <w:sz w:val="28"/>
          <w:szCs w:val="28"/>
          <w:lang w:val="kk-KZ"/>
        </w:rPr>
        <w:t>Т</w:t>
      </w:r>
      <w:r w:rsidRPr="00003E30">
        <w:rPr>
          <w:sz w:val="28"/>
          <w:szCs w:val="28"/>
          <w:lang w:val="kk-KZ"/>
        </w:rPr>
        <w:t>үпкі мақсатты қамтамасыз ету үшін жобаларды мақсатты бағдарлау қағидаты. Бұл қағида инновацияларды құру талаптары мен оларды жүзеге асыру мүмкіндіктері арасындағы өзара байланысты орнатуды болжайды. Сонымен қатар нақты жобалардың түпкілікті мақсаттары қажеттіліктерге бағытталған және аралық мақсаттар осы жобалардың түпк</w:t>
      </w:r>
      <w:r>
        <w:rPr>
          <w:sz w:val="28"/>
          <w:szCs w:val="28"/>
          <w:lang w:val="kk-KZ"/>
        </w:rPr>
        <w:t>ілікті мақсаттарына бағытталады.</w:t>
      </w:r>
    </w:p>
    <w:p w:rsidR="00754736" w:rsidRDefault="00754736" w:rsidP="00754736">
      <w:pPr>
        <w:pStyle w:val="a7"/>
        <w:spacing w:before="0" w:beforeAutospacing="0" w:after="0" w:afterAutospacing="0"/>
        <w:ind w:firstLine="567"/>
        <w:jc w:val="both"/>
        <w:rPr>
          <w:sz w:val="28"/>
          <w:szCs w:val="28"/>
          <w:lang w:val="kk-KZ"/>
        </w:rPr>
      </w:pPr>
      <w:r>
        <w:rPr>
          <w:sz w:val="28"/>
          <w:szCs w:val="28"/>
          <w:lang w:val="kk-KZ"/>
        </w:rPr>
        <w:t>С</w:t>
      </w:r>
      <w:r w:rsidRPr="00003E30">
        <w:rPr>
          <w:sz w:val="28"/>
          <w:szCs w:val="28"/>
          <w:lang w:val="kk-KZ"/>
        </w:rPr>
        <w:t xml:space="preserve">елективті басқару принципі. Принциптің мәні ғылым мен техниканы дамытудың басым бағыттары бойынша жобаларды қолдау және инноваторларды </w:t>
      </w:r>
      <w:r>
        <w:rPr>
          <w:sz w:val="28"/>
          <w:szCs w:val="28"/>
          <w:lang w:val="kk-KZ"/>
        </w:rPr>
        <w:t>–</w:t>
      </w:r>
      <w:r w:rsidRPr="00003E30">
        <w:rPr>
          <w:sz w:val="28"/>
          <w:szCs w:val="28"/>
          <w:lang w:val="kk-KZ"/>
        </w:rPr>
        <w:t xml:space="preserve"> кешенді жобалардың авторларын</w:t>
      </w:r>
      <w:r>
        <w:rPr>
          <w:sz w:val="28"/>
          <w:szCs w:val="28"/>
          <w:lang w:val="kk-KZ"/>
        </w:rPr>
        <w:t xml:space="preserve"> мақсатты қолдау болып табылады.</w:t>
      </w:r>
    </w:p>
    <w:p w:rsidR="00754736" w:rsidRPr="00810E26" w:rsidRDefault="00754736" w:rsidP="00754736">
      <w:pPr>
        <w:pStyle w:val="a7"/>
        <w:spacing w:before="0" w:beforeAutospacing="0" w:after="0" w:afterAutospacing="0"/>
        <w:ind w:firstLine="567"/>
        <w:jc w:val="both"/>
        <w:rPr>
          <w:sz w:val="28"/>
          <w:szCs w:val="28"/>
          <w:lang w:val="kk-KZ"/>
        </w:rPr>
      </w:pPr>
      <w:r w:rsidRPr="00003E30">
        <w:rPr>
          <w:sz w:val="28"/>
          <w:szCs w:val="28"/>
          <w:lang w:val="kk-KZ"/>
        </w:rPr>
        <w:t>Жобаны басқарудың даму тарихы бұрыннан келе жатқан тамырларға ие. Көптеген жылдар бұрын елді мекендер құрылысы жоба түрінде жүзеге асырылды, басқарудың теориясы мен тәжірибесі кез-келген дамыған өркениетте болғанын дәлелдеуге болады. Көбінесе, басқару принциптері нақты тұжырымдалған жоқ, бірақ философиялық, құқықтық, мифологиялық немесе діни жүйелердің аясында символикалық түрде болды.</w:t>
      </w:r>
      <w:r w:rsidRPr="00003E30">
        <w:rPr>
          <w:lang w:val="kk-KZ"/>
        </w:rPr>
        <w:t xml:space="preserve"> </w:t>
      </w:r>
      <w:r w:rsidRPr="00003E30">
        <w:rPr>
          <w:sz w:val="28"/>
          <w:szCs w:val="28"/>
          <w:lang w:val="kk-KZ"/>
        </w:rPr>
        <w:t>Жақында жобаны басқарудың даму тарихы қазіргі заманғы менеджменттің дамуына әкеледі. Гант Диаграммасы көптеген процестерді ұйымдастыруды, жоспарлауды және басқарудың ыңғайлы құралы болып табылады және жобалық жоспарды графикалық түрде көрсетудің ең танымал тәсілі болып табылады.</w:t>
      </w:r>
      <w:r w:rsidRPr="00003E30">
        <w:rPr>
          <w:lang w:val="kk-KZ"/>
        </w:rPr>
        <w:t xml:space="preserve"> </w:t>
      </w:r>
      <w:r w:rsidRPr="00003E30">
        <w:rPr>
          <w:sz w:val="28"/>
          <w:szCs w:val="28"/>
          <w:lang w:val="kk-KZ"/>
        </w:rPr>
        <w:t>Сол уақыттың негізгі өкілдері Макс Вебер</w:t>
      </w:r>
      <w:r>
        <w:rPr>
          <w:sz w:val="28"/>
          <w:szCs w:val="28"/>
          <w:lang w:val="kk-KZ"/>
        </w:rPr>
        <w:t xml:space="preserve"> және Фредерик В. Тейлор болды. </w:t>
      </w:r>
      <w:r w:rsidRPr="00003E30">
        <w:rPr>
          <w:sz w:val="28"/>
          <w:szCs w:val="28"/>
          <w:lang w:val="kk-KZ"/>
        </w:rPr>
        <w:t>Гант диаграммасына Генри Гантан (1861-1919), Фредерик Тейлордың (1856-1915) әріптесі аталды. Гант бірінші дүниежүзілік соғыс кезінде құрылыс кемелерінің мысалында басқаруды зерттеді және жобадағы тапсырмалардың ұзақтығы мен дәйектілігін көрсету құралы ретінде сегменттер (тапсырмалар) мен нүктелерден тұратын (диаграммаларды аяқтау тапсырмалары немесе кезеңдер) өз диаграммасын ұсынды.</w:t>
      </w:r>
      <w:r w:rsidRPr="00003E30">
        <w:rPr>
          <w:lang w:val="kk-KZ"/>
        </w:rPr>
        <w:t xml:space="preserve"> </w:t>
      </w:r>
      <w:r w:rsidRPr="00003E30">
        <w:rPr>
          <w:sz w:val="28"/>
          <w:szCs w:val="28"/>
          <w:lang w:val="kk-KZ"/>
        </w:rPr>
        <w:t>Гант диаграммасы мұндай жүзге жуық жыл бойы өзгерген жоқ, осындай қуатты аналитикалық құрал болды. Ал 1990-шы жылдардың басында ғана қарым-қатынастың егжей-тегжейлі сипаттамасы үшін оған тапсырмалар арасы</w:t>
      </w:r>
      <w:r>
        <w:rPr>
          <w:sz w:val="28"/>
          <w:szCs w:val="28"/>
          <w:lang w:val="kk-KZ"/>
        </w:rPr>
        <w:t>ндағы байланыс жолдары қосылды. 1930</w:t>
      </w:r>
      <w:r w:rsidRPr="00003E30">
        <w:rPr>
          <w:sz w:val="28"/>
          <w:szCs w:val="28"/>
          <w:lang w:val="kk-KZ"/>
        </w:rPr>
        <w:t xml:space="preserve"> жылдарда басқару әдістері мен нақты экономикалық өмір арасындағы сәйкессіздіктің салдарынан туындаған экономикалық дағдарыс басталды және басқарушылық революция орын алды. Меншікті иеленуші менеджермен және акционермен алмастырылды.</w:t>
      </w:r>
    </w:p>
    <w:p w:rsidR="00754736" w:rsidRPr="0076127F" w:rsidRDefault="00754736" w:rsidP="00754736">
      <w:pPr>
        <w:pStyle w:val="a7"/>
        <w:spacing w:before="0" w:beforeAutospacing="0" w:after="0" w:afterAutospacing="0"/>
        <w:jc w:val="both"/>
        <w:rPr>
          <w:b/>
          <w:sz w:val="28"/>
          <w:szCs w:val="28"/>
          <w:lang w:val="kk-KZ"/>
        </w:rPr>
      </w:pPr>
    </w:p>
    <w:p w:rsidR="00754736" w:rsidRPr="00810E26" w:rsidRDefault="00754736" w:rsidP="00754736">
      <w:pPr>
        <w:pStyle w:val="a7"/>
        <w:spacing w:before="0" w:beforeAutospacing="0" w:after="0" w:afterAutospacing="0"/>
        <w:ind w:firstLine="567"/>
        <w:jc w:val="both"/>
        <w:rPr>
          <w:b/>
          <w:sz w:val="28"/>
          <w:szCs w:val="28"/>
          <w:lang w:val="kk-KZ"/>
        </w:rPr>
      </w:pPr>
      <w:r w:rsidRPr="00810E26">
        <w:rPr>
          <w:b/>
          <w:sz w:val="28"/>
          <w:szCs w:val="28"/>
        </w:rPr>
        <w:t>Бақылау сұрақтары</w:t>
      </w:r>
      <w:r w:rsidRPr="00810E26">
        <w:rPr>
          <w:b/>
          <w:sz w:val="28"/>
          <w:szCs w:val="28"/>
          <w:lang w:val="kk-KZ"/>
        </w:rPr>
        <w:t>:</w:t>
      </w:r>
    </w:p>
    <w:p w:rsidR="00754736" w:rsidRPr="00810E26" w:rsidRDefault="00754736" w:rsidP="00754736">
      <w:pPr>
        <w:pStyle w:val="a7"/>
        <w:numPr>
          <w:ilvl w:val="0"/>
          <w:numId w:val="56"/>
        </w:numPr>
        <w:spacing w:before="0" w:beforeAutospacing="0" w:after="0" w:afterAutospacing="0"/>
        <w:jc w:val="both"/>
        <w:rPr>
          <w:sz w:val="28"/>
          <w:szCs w:val="28"/>
        </w:rPr>
      </w:pPr>
      <w:r w:rsidRPr="00810E26">
        <w:rPr>
          <w:sz w:val="28"/>
          <w:szCs w:val="28"/>
        </w:rPr>
        <w:t>Қандай жоба принциптеріні білесіз?</w:t>
      </w:r>
    </w:p>
    <w:p w:rsidR="00754736" w:rsidRPr="00810E26" w:rsidRDefault="00754736" w:rsidP="00754736">
      <w:pPr>
        <w:pStyle w:val="a7"/>
        <w:numPr>
          <w:ilvl w:val="0"/>
          <w:numId w:val="56"/>
        </w:numPr>
        <w:spacing w:before="0" w:beforeAutospacing="0" w:after="0" w:afterAutospacing="0"/>
        <w:jc w:val="both"/>
        <w:rPr>
          <w:sz w:val="28"/>
          <w:szCs w:val="28"/>
        </w:rPr>
      </w:pPr>
      <w:r w:rsidRPr="00810E26">
        <w:rPr>
          <w:sz w:val="28"/>
          <w:szCs w:val="28"/>
        </w:rPr>
        <w:t>Кешенділік принципы не?</w:t>
      </w:r>
    </w:p>
    <w:p w:rsidR="00754736" w:rsidRPr="00810E26" w:rsidRDefault="00754736" w:rsidP="00754736">
      <w:pPr>
        <w:pStyle w:val="a7"/>
        <w:numPr>
          <w:ilvl w:val="0"/>
          <w:numId w:val="56"/>
        </w:numPr>
        <w:spacing w:before="0" w:beforeAutospacing="0" w:after="0" w:afterAutospacing="0"/>
        <w:jc w:val="both"/>
        <w:rPr>
          <w:sz w:val="28"/>
          <w:szCs w:val="28"/>
        </w:rPr>
      </w:pPr>
      <w:r w:rsidRPr="00810E26">
        <w:rPr>
          <w:sz w:val="28"/>
          <w:szCs w:val="28"/>
        </w:rPr>
        <w:t>Жүйелілік принципы не?</w:t>
      </w:r>
    </w:p>
    <w:p w:rsidR="00754736" w:rsidRPr="00810E26" w:rsidRDefault="00754736" w:rsidP="00754736">
      <w:pPr>
        <w:spacing w:after="0" w:line="240" w:lineRule="auto"/>
        <w:jc w:val="both"/>
        <w:rPr>
          <w:rFonts w:ascii="Times New Roman" w:hAnsi="Times New Roman" w:cs="Times New Roman"/>
          <w:b/>
          <w:sz w:val="28"/>
          <w:szCs w:val="28"/>
        </w:rPr>
      </w:pPr>
    </w:p>
    <w:p w:rsidR="00754736" w:rsidRDefault="00754736" w:rsidP="00754736">
      <w:pPr>
        <w:jc w:val="center"/>
        <w:rPr>
          <w:rFonts w:ascii="Times New Roman" w:hAnsi="Times New Roman" w:cs="Times New Roman"/>
          <w:b/>
          <w:sz w:val="28"/>
          <w:szCs w:val="28"/>
        </w:rPr>
      </w:pPr>
      <w:r w:rsidRPr="00810E26">
        <w:rPr>
          <w:rFonts w:ascii="Times New Roman" w:hAnsi="Times New Roman" w:cs="Times New Roman"/>
          <w:b/>
          <w:sz w:val="28"/>
          <w:szCs w:val="28"/>
          <w:lang w:val="kk-KZ"/>
        </w:rPr>
        <w:lastRenderedPageBreak/>
        <w:t xml:space="preserve">12-дәріс </w:t>
      </w:r>
      <w:r w:rsidRPr="00810E26">
        <w:rPr>
          <w:rFonts w:ascii="Times New Roman" w:hAnsi="Times New Roman" w:cs="Times New Roman"/>
          <w:b/>
          <w:sz w:val="28"/>
          <w:szCs w:val="28"/>
        </w:rPr>
        <w:t>Жобаны басқарудың міндеттері</w:t>
      </w: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w:t>
      </w:r>
      <w:r w:rsidRPr="00F038DC">
        <w:rPr>
          <w:rFonts w:ascii="Times New Roman" w:hAnsi="Times New Roman" w:cs="Times New Roman"/>
          <w:b/>
          <w:sz w:val="28"/>
          <w:szCs w:val="28"/>
          <w:lang w:val="kk-KZ"/>
        </w:rPr>
        <w:t>оспар:</w:t>
      </w:r>
    </w:p>
    <w:p w:rsidR="00754736" w:rsidRPr="00F038DC" w:rsidRDefault="00754736" w:rsidP="00754736">
      <w:pPr>
        <w:pStyle w:val="a5"/>
        <w:numPr>
          <w:ilvl w:val="0"/>
          <w:numId w:val="85"/>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Жобаны басқару міндеті мен мақсаттары</w:t>
      </w:r>
    </w:p>
    <w:p w:rsidR="00754736" w:rsidRDefault="00754736" w:rsidP="00754736">
      <w:pPr>
        <w:pStyle w:val="a5"/>
        <w:numPr>
          <w:ilvl w:val="0"/>
          <w:numId w:val="85"/>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Жобаның қасиеттері</w:t>
      </w:r>
    </w:p>
    <w:p w:rsidR="00754736" w:rsidRPr="00F038DC" w:rsidRDefault="00754736" w:rsidP="00754736">
      <w:pPr>
        <w:pStyle w:val="a5"/>
        <w:spacing w:after="0" w:line="240" w:lineRule="auto"/>
        <w:ind w:left="1287"/>
        <w:rPr>
          <w:rFonts w:ascii="Times New Roman" w:hAnsi="Times New Roman" w:cs="Times New Roman"/>
          <w:sz w:val="28"/>
          <w:szCs w:val="28"/>
          <w:lang w:val="kk-KZ"/>
        </w:rPr>
      </w:pPr>
    </w:p>
    <w:p w:rsidR="00754736" w:rsidRPr="008F498C" w:rsidRDefault="00754736" w:rsidP="00754736">
      <w:pPr>
        <w:pStyle w:val="a7"/>
        <w:shd w:val="clear" w:color="auto" w:fill="FFFFFF"/>
        <w:spacing w:before="0" w:beforeAutospacing="0" w:after="0" w:afterAutospacing="0"/>
        <w:ind w:firstLine="567"/>
        <w:jc w:val="both"/>
        <w:textAlignment w:val="baseline"/>
        <w:rPr>
          <w:sz w:val="28"/>
          <w:szCs w:val="28"/>
          <w:lang w:val="kk-KZ"/>
        </w:rPr>
      </w:pPr>
      <w:r w:rsidRPr="008F498C">
        <w:rPr>
          <w:sz w:val="28"/>
          <w:szCs w:val="28"/>
          <w:lang w:val="kk-KZ"/>
        </w:rPr>
        <w:t xml:space="preserve">Жоба мақсатын анықтау кезінде келесі элементтер ойластырылуы қажет: </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810E26">
        <w:rPr>
          <w:sz w:val="28"/>
          <w:szCs w:val="28"/>
        </w:rPr>
        <w:t>Негіздеу барысындағы қажеттіліктерге сәйкестігі;</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Жобаны іске асыру мерзіміне сәйкес оған жету тарапынан айқындылығы;</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Клиенттердің қызығушылықтарының нақты анықталуы;</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Нақтылық деңгейі</w:t>
      </w:r>
      <w:r w:rsidRPr="00F038DC">
        <w:rPr>
          <w:sz w:val="28"/>
          <w:szCs w:val="28"/>
          <w:lang w:val="kk-KZ"/>
        </w:rPr>
        <w:t>;</w:t>
      </w:r>
      <w:r w:rsidRPr="00F038DC">
        <w:rPr>
          <w:sz w:val="28"/>
          <w:szCs w:val="28"/>
        </w:rPr>
        <w:t xml:space="preserve"> </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 xml:space="preserve"> Іске асырылуы</w:t>
      </w:r>
      <w:r w:rsidRPr="00F038DC">
        <w:rPr>
          <w:sz w:val="28"/>
          <w:szCs w:val="28"/>
          <w:lang w:val="kk-KZ"/>
        </w:rPr>
        <w:t>;</w:t>
      </w:r>
    </w:p>
    <w:p w:rsidR="00754736" w:rsidRPr="00F038DC"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Күтілетін нәтижелермен тығыз байланысы</w:t>
      </w:r>
      <w:r w:rsidRPr="00F038DC">
        <w:rPr>
          <w:sz w:val="28"/>
          <w:szCs w:val="28"/>
          <w:lang w:val="kk-KZ"/>
        </w:rPr>
        <w:t>.</w:t>
      </w:r>
    </w:p>
    <w:p w:rsidR="00754736" w:rsidRPr="00F038DC" w:rsidRDefault="00754736" w:rsidP="00754736">
      <w:pPr>
        <w:pStyle w:val="a7"/>
        <w:shd w:val="clear" w:color="auto" w:fill="FFFFFF"/>
        <w:spacing w:before="0" w:beforeAutospacing="0" w:after="0" w:afterAutospacing="0"/>
        <w:ind w:firstLine="567"/>
        <w:jc w:val="both"/>
        <w:textAlignment w:val="baseline"/>
        <w:rPr>
          <w:sz w:val="28"/>
          <w:szCs w:val="28"/>
        </w:rPr>
      </w:pPr>
      <w:r w:rsidRPr="00810E26">
        <w:rPr>
          <w:sz w:val="28"/>
          <w:szCs w:val="28"/>
        </w:rPr>
        <w:t>Міндеттер – қойылған мақсатқа жету үшін мәселе тудырып отырған себептерді жоюға бағытталған, бағалауға жататын, нақты іс-шаралар қатары. Міндеттер: нақты (не және қашан), өлшенетін (қанша), қол жеткізе алатындай (нақты) болуы тиіс. Басқару тәжірибесінде – SMART деп аталатын өлшемдер пайдаланылады.</w:t>
      </w:r>
      <w:r>
        <w:rPr>
          <w:sz w:val="28"/>
          <w:szCs w:val="28"/>
          <w:lang w:val="kk-KZ"/>
        </w:rPr>
        <w:t xml:space="preserve"> </w:t>
      </w:r>
      <w:r w:rsidRPr="00F038DC">
        <w:rPr>
          <w:sz w:val="28"/>
          <w:szCs w:val="28"/>
        </w:rPr>
        <w:t>Жобаны басқарудың міндеттері:</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Жобаның мақсатын анықтау және оны негіздеу;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Жобаның құрылымын құру (қосалқы мақсаттар, жұмыстың негізгі кезеңдері);</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Қажетті көлем мен қаржыландыру көздерін анықтау;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Орындаушылар командасын іріктеу, үшінші тұлғалармен келісімшарттарды дайындау және жасау;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w:t>
      </w:r>
      <w:r>
        <w:rPr>
          <w:sz w:val="28"/>
          <w:szCs w:val="28"/>
        </w:rPr>
        <w:t>аны іске асыру мерзімін анықтау;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Pr>
          <w:sz w:val="28"/>
          <w:szCs w:val="28"/>
        </w:rPr>
        <w:t>Оны іске асыру кестесін жасау;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Жобаға қажетті материалдық ресурстарды есептеу, жеткізушілермен келісім-шарт жасасу;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Жобаның</w:t>
      </w:r>
      <w:r>
        <w:rPr>
          <w:sz w:val="28"/>
          <w:szCs w:val="28"/>
        </w:rPr>
        <w:t xml:space="preserve"> бюджетін және бюджетін есептеу;</w:t>
      </w:r>
    </w:p>
    <w:p w:rsidR="00754736"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Жоспарлау және тәуекелдерді басқару;</w:t>
      </w:r>
    </w:p>
    <w:p w:rsidR="00754736" w:rsidRPr="00F038DC" w:rsidRDefault="00754736" w:rsidP="00754736">
      <w:pPr>
        <w:pStyle w:val="a7"/>
        <w:numPr>
          <w:ilvl w:val="0"/>
          <w:numId w:val="8"/>
        </w:numPr>
        <w:shd w:val="clear" w:color="auto" w:fill="FFFFFF"/>
        <w:spacing w:before="0" w:beforeAutospacing="0" w:after="0" w:afterAutospacing="0"/>
        <w:jc w:val="both"/>
        <w:textAlignment w:val="baseline"/>
        <w:rPr>
          <w:sz w:val="28"/>
          <w:szCs w:val="28"/>
        </w:rPr>
      </w:pPr>
      <w:r w:rsidRPr="00F038DC">
        <w:rPr>
          <w:sz w:val="28"/>
          <w:szCs w:val="28"/>
        </w:rPr>
        <w:t>Жобаның орындалу барысын бақылауды қамтамасыз ету.</w:t>
      </w:r>
    </w:p>
    <w:p w:rsidR="00754736" w:rsidRDefault="00754736" w:rsidP="00754736">
      <w:pPr>
        <w:pStyle w:val="a7"/>
        <w:shd w:val="clear" w:color="auto" w:fill="FFFFFF"/>
        <w:spacing w:before="0" w:beforeAutospacing="0" w:after="0" w:afterAutospacing="0"/>
        <w:ind w:firstLine="567"/>
        <w:jc w:val="both"/>
        <w:textAlignment w:val="baseline"/>
        <w:rPr>
          <w:sz w:val="28"/>
          <w:szCs w:val="28"/>
        </w:rPr>
      </w:pPr>
      <w:r w:rsidRPr="00810E26">
        <w:rPr>
          <w:sz w:val="28"/>
          <w:szCs w:val="28"/>
        </w:rPr>
        <w:t xml:space="preserve">Логикалық модель жоба мақсаттарының, қызмет түрлерінің жобалануының, сондай-ақ күтілетін өзгерістер мен нәтижелердің өзара қарым қатынасының жүйелі және көрнекті құралы болып табылады. Логикалық модель жобаның қалай жүзеге асатындығының көрінісін ұсынады. Онда жоба қызметі күтілетін нәтижеге қалай алып баратындығы сөзбен суреттеледі. Логикалық модельдің мақсаты </w:t>
      </w:r>
      <w:r>
        <w:rPr>
          <w:sz w:val="28"/>
          <w:szCs w:val="28"/>
        </w:rPr>
        <w:t>–</w:t>
      </w:r>
      <w:r w:rsidRPr="00810E26">
        <w:rPr>
          <w:sz w:val="28"/>
          <w:szCs w:val="28"/>
        </w:rPr>
        <w:t xml:space="preserve"> жобаға сай іс-әрекеттердің реттілігін сипаттайтын және ойластырылған жобаның мақсаты мен күтілетін нәтижелерді байланыстыратын тірек – сызбамен барлық қызығушылық танытқан жақтарды қамтамасыз ету. Осындай реттілікпен жасалған логикалық модель алға қойылған мақсаттарға жету үшін нақтылы іс-әрекеттердің қалай септігін тигізетінін түсінуге және болашақта ұсынылған жобаны қайтадан оңтайландыруға болатындығына көмектеседі.</w:t>
      </w:r>
    </w:p>
    <w:p w:rsidR="00754736" w:rsidRPr="00F038DC" w:rsidRDefault="00754736" w:rsidP="00754736">
      <w:pPr>
        <w:pStyle w:val="a7"/>
        <w:shd w:val="clear" w:color="auto" w:fill="FFFFFF"/>
        <w:spacing w:before="0" w:beforeAutospacing="0" w:after="0" w:afterAutospacing="0"/>
        <w:ind w:firstLine="567"/>
        <w:jc w:val="both"/>
        <w:textAlignment w:val="baseline"/>
        <w:rPr>
          <w:sz w:val="28"/>
          <w:szCs w:val="28"/>
        </w:rPr>
      </w:pPr>
      <w:r>
        <w:rPr>
          <w:sz w:val="28"/>
          <w:szCs w:val="28"/>
        </w:rPr>
        <w:t>Жоба белгілі бір қасиеттерге ие:</w:t>
      </w:r>
    </w:p>
    <w:p w:rsidR="00754736" w:rsidRDefault="00754736" w:rsidP="00754736">
      <w:pPr>
        <w:pStyle w:val="a7"/>
        <w:numPr>
          <w:ilvl w:val="0"/>
          <w:numId w:val="86"/>
        </w:numPr>
        <w:shd w:val="clear" w:color="auto" w:fill="FFFFFF"/>
        <w:spacing w:before="0" w:beforeAutospacing="0" w:after="0" w:afterAutospacing="0"/>
        <w:jc w:val="both"/>
        <w:textAlignment w:val="baseline"/>
        <w:rPr>
          <w:sz w:val="28"/>
          <w:szCs w:val="28"/>
        </w:rPr>
      </w:pPr>
      <w:r w:rsidRPr="00F038DC">
        <w:rPr>
          <w:sz w:val="28"/>
          <w:szCs w:val="28"/>
        </w:rPr>
        <w:lastRenderedPageBreak/>
        <w:t>Жоба әрдайым айқындалған мақсатқа ие, ол белгілі бір нәтижені алуда көрінеді. Бұл нәтижеге жету жобаның сәтті аяқталуы мен аяқталуын білдіреді. Мысалы, ғимараттың құрылысы үшін ғимараттың құрылысы аяқталды.</w:t>
      </w:r>
      <w:r w:rsidRPr="00F038DC">
        <w:t xml:space="preserve"> </w:t>
      </w:r>
    </w:p>
    <w:p w:rsidR="00754736" w:rsidRDefault="00754736" w:rsidP="00754736">
      <w:pPr>
        <w:pStyle w:val="a7"/>
        <w:numPr>
          <w:ilvl w:val="0"/>
          <w:numId w:val="86"/>
        </w:numPr>
        <w:shd w:val="clear" w:color="auto" w:fill="FFFFFF"/>
        <w:spacing w:before="0" w:beforeAutospacing="0" w:after="0" w:afterAutospacing="0"/>
        <w:jc w:val="both"/>
        <w:textAlignment w:val="baseline"/>
        <w:rPr>
          <w:sz w:val="28"/>
          <w:szCs w:val="28"/>
        </w:rPr>
      </w:pPr>
      <w:r w:rsidRPr="00F038DC">
        <w:rPr>
          <w:sz w:val="28"/>
          <w:szCs w:val="28"/>
        </w:rPr>
        <w:t xml:space="preserve"> Жоба мақсатқа қол жеткізуге бағытталған алғашқы жұмыстың басталуымен сәйкес келетін нақты анықталған бастамаға ие. Бастаманы директивада көрсетуге болады немесе жоба үшін жұмыс жоспарын жасау нәтижесінде есептелуі мүмкін.</w:t>
      </w:r>
    </w:p>
    <w:p w:rsidR="00754736" w:rsidRPr="00F038DC" w:rsidRDefault="00754736" w:rsidP="00754736">
      <w:pPr>
        <w:pStyle w:val="a7"/>
        <w:numPr>
          <w:ilvl w:val="0"/>
          <w:numId w:val="86"/>
        </w:numPr>
        <w:shd w:val="clear" w:color="auto" w:fill="FFFFFF"/>
        <w:spacing w:after="0"/>
        <w:jc w:val="both"/>
        <w:textAlignment w:val="baseline"/>
        <w:rPr>
          <w:sz w:val="28"/>
          <w:szCs w:val="28"/>
        </w:rPr>
      </w:pPr>
      <w:r w:rsidRPr="00F038DC">
        <w:rPr>
          <w:sz w:val="28"/>
          <w:szCs w:val="28"/>
        </w:rPr>
        <w:t>Жоба нақты нәтижелерге қол жеткізуге бағытталған соңғы жұмыстың аяқталуымен тұспа-тұс келетін нақты анықталған аяқтауға ие. Жобаның басталуымен қатар жобаның аяқталуы директивамен немесе жұмыс жоспарын дайындау кезінде есептеледі. Мысалы, ғимарат салу жобасы үшін жобаның аяқталуы оны іске қосу актісіне сәйкес келеді.</w:t>
      </w:r>
    </w:p>
    <w:p w:rsidR="00754736" w:rsidRPr="00F038DC" w:rsidRDefault="00754736" w:rsidP="00754736">
      <w:pPr>
        <w:pStyle w:val="a7"/>
        <w:numPr>
          <w:ilvl w:val="0"/>
          <w:numId w:val="86"/>
        </w:numPr>
        <w:shd w:val="clear" w:color="auto" w:fill="FFFFFF"/>
        <w:spacing w:after="0"/>
        <w:jc w:val="both"/>
        <w:textAlignment w:val="baseline"/>
        <w:rPr>
          <w:sz w:val="28"/>
          <w:szCs w:val="28"/>
        </w:rPr>
      </w:pPr>
      <w:r w:rsidRPr="00F038DC">
        <w:rPr>
          <w:sz w:val="28"/>
          <w:szCs w:val="28"/>
        </w:rPr>
        <w:t>Жоба менеджерін, менеджерлерін, орындаушыларын қамтитын команда жасайды. Негізгі топқа қосымша, жеке жұмыстарды орындау үшін уақытша негізде жұмыс жасайтын үшінші тараптың басшылары, командалар және ұйымдар қатыса алады.</w:t>
      </w:r>
    </w:p>
    <w:p w:rsidR="00754736" w:rsidRDefault="00754736" w:rsidP="00754736">
      <w:pPr>
        <w:pStyle w:val="a7"/>
        <w:numPr>
          <w:ilvl w:val="0"/>
          <w:numId w:val="86"/>
        </w:numPr>
        <w:shd w:val="clear" w:color="auto" w:fill="FFFFFF"/>
        <w:spacing w:before="0" w:beforeAutospacing="0" w:after="0" w:afterAutospacing="0"/>
        <w:jc w:val="both"/>
        <w:textAlignment w:val="baseline"/>
        <w:rPr>
          <w:sz w:val="28"/>
          <w:szCs w:val="28"/>
        </w:rPr>
      </w:pPr>
      <w:r w:rsidRPr="00F038DC">
        <w:rPr>
          <w:sz w:val="28"/>
          <w:szCs w:val="28"/>
        </w:rPr>
        <w:t>Жобаны жүзеге асыру кезінде материалдық ресурстар пайдаланылады. Олардың номенклатурасы мен саны жобаның сипаты мен оған енгізілген жұмыстармен анықталады. Осылайша, үй құрылысында құм, қиыршық тас, цемент, кірпіш және т.б.</w:t>
      </w:r>
    </w:p>
    <w:p w:rsidR="00754736" w:rsidRDefault="00754736" w:rsidP="00754736">
      <w:pPr>
        <w:pStyle w:val="a7"/>
        <w:numPr>
          <w:ilvl w:val="0"/>
          <w:numId w:val="86"/>
        </w:numPr>
        <w:shd w:val="clear" w:color="auto" w:fill="FFFFFF"/>
        <w:spacing w:before="0" w:beforeAutospacing="0" w:after="0" w:afterAutospacing="0"/>
        <w:jc w:val="both"/>
        <w:textAlignment w:val="baseline"/>
        <w:rPr>
          <w:sz w:val="28"/>
          <w:szCs w:val="28"/>
        </w:rPr>
      </w:pPr>
      <w:r w:rsidRPr="00F038DC">
        <w:rPr>
          <w:sz w:val="28"/>
          <w:szCs w:val="28"/>
        </w:rPr>
        <w:t>Жоба бюджетке ие. Жобаның құны жұмсалған материалдық ресурстардың құнын, оны іске асыратын команданың еңбегіне жұмсалатын шығындарды және белгілі бір жұмыс түрлерінің ерекшеліктеріне байланысты басқа шығыстарды қамтиды.</w:t>
      </w:r>
    </w:p>
    <w:p w:rsidR="00754736" w:rsidRPr="00F038DC" w:rsidRDefault="00754736" w:rsidP="00754736">
      <w:pPr>
        <w:pStyle w:val="a7"/>
        <w:shd w:val="clear" w:color="auto" w:fill="FFFFFF"/>
        <w:spacing w:before="0" w:beforeAutospacing="0" w:after="0" w:afterAutospacing="0"/>
        <w:ind w:left="927"/>
        <w:jc w:val="both"/>
        <w:textAlignment w:val="baseline"/>
        <w:rPr>
          <w:sz w:val="28"/>
          <w:szCs w:val="28"/>
        </w:rPr>
      </w:pPr>
    </w:p>
    <w:p w:rsidR="00754736" w:rsidRPr="00810E26" w:rsidRDefault="00754736" w:rsidP="00754736">
      <w:pPr>
        <w:pStyle w:val="a7"/>
        <w:shd w:val="clear" w:color="auto" w:fill="FFFFFF"/>
        <w:spacing w:before="0" w:beforeAutospacing="0" w:after="0" w:afterAutospacing="0"/>
        <w:ind w:firstLine="567"/>
        <w:jc w:val="both"/>
        <w:textAlignment w:val="baseline"/>
        <w:rPr>
          <w:sz w:val="28"/>
          <w:szCs w:val="28"/>
        </w:rPr>
      </w:pPr>
      <w:r w:rsidRPr="00810E26">
        <w:rPr>
          <w:b/>
          <w:sz w:val="28"/>
          <w:szCs w:val="28"/>
        </w:rPr>
        <w:t>Бақылау сұрақтары</w:t>
      </w:r>
      <w:r w:rsidRPr="00810E26">
        <w:rPr>
          <w:sz w:val="28"/>
          <w:szCs w:val="28"/>
          <w:lang w:val="kk-KZ"/>
        </w:rPr>
        <w:t xml:space="preserve">: </w:t>
      </w:r>
    </w:p>
    <w:p w:rsidR="00754736" w:rsidRPr="00810E26" w:rsidRDefault="00754736" w:rsidP="00754736">
      <w:pPr>
        <w:pStyle w:val="a7"/>
        <w:numPr>
          <w:ilvl w:val="0"/>
          <w:numId w:val="21"/>
        </w:numPr>
        <w:shd w:val="clear" w:color="auto" w:fill="FFFFFF"/>
        <w:spacing w:before="0" w:beforeAutospacing="0" w:after="0" w:afterAutospacing="0"/>
        <w:ind w:left="714" w:hanging="357"/>
        <w:jc w:val="both"/>
        <w:textAlignment w:val="baseline"/>
        <w:rPr>
          <w:sz w:val="28"/>
          <w:szCs w:val="28"/>
        </w:rPr>
      </w:pPr>
      <w:r w:rsidRPr="00810E26">
        <w:rPr>
          <w:sz w:val="28"/>
          <w:szCs w:val="28"/>
        </w:rPr>
        <w:t>Қандай міндеттер бар?</w:t>
      </w:r>
    </w:p>
    <w:p w:rsidR="00754736" w:rsidRPr="00810E26" w:rsidRDefault="00754736" w:rsidP="00754736">
      <w:pPr>
        <w:pStyle w:val="a7"/>
        <w:numPr>
          <w:ilvl w:val="0"/>
          <w:numId w:val="21"/>
        </w:numPr>
        <w:shd w:val="clear" w:color="auto" w:fill="FFFFFF"/>
        <w:spacing w:before="0" w:beforeAutospacing="0" w:after="0" w:afterAutospacing="0"/>
        <w:ind w:left="714" w:hanging="357"/>
        <w:jc w:val="both"/>
        <w:textAlignment w:val="baseline"/>
        <w:rPr>
          <w:sz w:val="28"/>
          <w:szCs w:val="28"/>
        </w:rPr>
      </w:pPr>
      <w:r w:rsidRPr="00810E26">
        <w:rPr>
          <w:sz w:val="28"/>
          <w:szCs w:val="28"/>
        </w:rPr>
        <w:t>Логикалық модель</w:t>
      </w:r>
      <w:r w:rsidRPr="00810E26">
        <w:rPr>
          <w:sz w:val="28"/>
          <w:szCs w:val="28"/>
          <w:lang w:val="kk-KZ"/>
        </w:rPr>
        <w:t xml:space="preserve"> деген</w:t>
      </w:r>
      <w:r w:rsidRPr="00810E26">
        <w:rPr>
          <w:sz w:val="28"/>
          <w:szCs w:val="28"/>
        </w:rPr>
        <w:t xml:space="preserve"> не?</w:t>
      </w:r>
    </w:p>
    <w:p w:rsidR="00A8284C" w:rsidRPr="00A8284C" w:rsidRDefault="00754736" w:rsidP="00A8284C">
      <w:pPr>
        <w:pStyle w:val="a7"/>
        <w:numPr>
          <w:ilvl w:val="0"/>
          <w:numId w:val="21"/>
        </w:numPr>
        <w:shd w:val="clear" w:color="auto" w:fill="FFFFFF"/>
        <w:spacing w:before="0" w:beforeAutospacing="0" w:after="0" w:afterAutospacing="0"/>
        <w:ind w:left="714" w:hanging="357"/>
        <w:jc w:val="both"/>
        <w:textAlignment w:val="baseline"/>
        <w:rPr>
          <w:sz w:val="28"/>
          <w:szCs w:val="28"/>
        </w:rPr>
      </w:pPr>
      <w:r w:rsidRPr="00810E26">
        <w:rPr>
          <w:sz w:val="28"/>
          <w:szCs w:val="28"/>
        </w:rPr>
        <w:t>Жобаның мақсаты?</w:t>
      </w:r>
    </w:p>
    <w:p w:rsidR="00A8284C" w:rsidRDefault="00A8284C" w:rsidP="00A8284C">
      <w:pPr>
        <w:pStyle w:val="a7"/>
        <w:shd w:val="clear" w:color="auto" w:fill="FFFFFF"/>
        <w:spacing w:before="0" w:beforeAutospacing="0" w:after="0" w:afterAutospacing="0"/>
        <w:ind w:left="714"/>
        <w:jc w:val="both"/>
        <w:textAlignment w:val="baseline"/>
        <w:rPr>
          <w:sz w:val="28"/>
          <w:szCs w:val="28"/>
          <w:lang w:val="kk-KZ"/>
        </w:rPr>
      </w:pPr>
    </w:p>
    <w:p w:rsidR="00A8284C" w:rsidRPr="00A8284C" w:rsidRDefault="00A8284C" w:rsidP="00A8284C">
      <w:pPr>
        <w:pStyle w:val="a7"/>
        <w:shd w:val="clear" w:color="auto" w:fill="FFFFFF"/>
        <w:spacing w:before="0" w:beforeAutospacing="0" w:after="0" w:afterAutospacing="0"/>
        <w:ind w:left="714"/>
        <w:jc w:val="both"/>
        <w:textAlignment w:val="baseline"/>
        <w:rPr>
          <w:sz w:val="28"/>
          <w:szCs w:val="28"/>
        </w:rPr>
      </w:pPr>
    </w:p>
    <w:p w:rsidR="00754736" w:rsidRDefault="00754736" w:rsidP="00754736">
      <w:pPr>
        <w:pStyle w:val="a7"/>
        <w:shd w:val="clear" w:color="auto" w:fill="FFFFFF"/>
        <w:spacing w:before="0" w:beforeAutospacing="0" w:after="0" w:afterAutospacing="0"/>
        <w:ind w:firstLine="709"/>
        <w:jc w:val="center"/>
        <w:rPr>
          <w:b/>
          <w:sz w:val="28"/>
          <w:szCs w:val="28"/>
          <w:shd w:val="clear" w:color="auto" w:fill="FFFFFF"/>
          <w:lang w:val="kk-KZ"/>
        </w:rPr>
      </w:pPr>
      <w:r w:rsidRPr="00810E26">
        <w:rPr>
          <w:b/>
          <w:sz w:val="28"/>
          <w:szCs w:val="28"/>
          <w:shd w:val="clear" w:color="auto" w:fill="FFFFFF"/>
          <w:lang w:val="kk-KZ"/>
        </w:rPr>
        <w:t>13-дәріс Жоба менеджментінің функциялары</w:t>
      </w:r>
    </w:p>
    <w:p w:rsidR="00754736" w:rsidRDefault="00754736" w:rsidP="00754736">
      <w:pPr>
        <w:pStyle w:val="a7"/>
        <w:shd w:val="clear" w:color="auto" w:fill="FFFFFF"/>
        <w:spacing w:before="0" w:beforeAutospacing="0" w:after="0" w:afterAutospacing="0"/>
        <w:ind w:firstLine="709"/>
        <w:jc w:val="center"/>
        <w:rPr>
          <w:b/>
          <w:sz w:val="28"/>
          <w:szCs w:val="28"/>
          <w:shd w:val="clear" w:color="auto" w:fill="FFFFFF"/>
          <w:lang w:val="kk-KZ"/>
        </w:rPr>
      </w:pPr>
    </w:p>
    <w:p w:rsidR="00754736" w:rsidRDefault="00754736" w:rsidP="00754736">
      <w:pPr>
        <w:pStyle w:val="a7"/>
        <w:shd w:val="clear" w:color="auto" w:fill="FFFFFF"/>
        <w:spacing w:before="0" w:beforeAutospacing="0" w:after="0" w:afterAutospacing="0"/>
        <w:ind w:firstLine="709"/>
        <w:rPr>
          <w:b/>
          <w:sz w:val="28"/>
          <w:szCs w:val="28"/>
          <w:shd w:val="clear" w:color="auto" w:fill="FFFFFF"/>
          <w:lang w:val="kk-KZ"/>
        </w:rPr>
      </w:pPr>
      <w:r w:rsidRPr="008F498C">
        <w:rPr>
          <w:b/>
          <w:sz w:val="28"/>
          <w:szCs w:val="28"/>
          <w:shd w:val="clear" w:color="auto" w:fill="FFFFFF"/>
          <w:lang w:val="kk-KZ"/>
        </w:rPr>
        <w:t>Жоспар:</w:t>
      </w:r>
    </w:p>
    <w:p w:rsidR="00754736" w:rsidRPr="008F498C" w:rsidRDefault="00754736" w:rsidP="00754736">
      <w:pPr>
        <w:pStyle w:val="a7"/>
        <w:numPr>
          <w:ilvl w:val="0"/>
          <w:numId w:val="71"/>
        </w:numPr>
        <w:shd w:val="clear" w:color="auto" w:fill="FFFFFF"/>
        <w:spacing w:before="0" w:beforeAutospacing="0" w:after="0" w:afterAutospacing="0"/>
        <w:rPr>
          <w:b/>
          <w:sz w:val="28"/>
          <w:szCs w:val="28"/>
          <w:shd w:val="clear" w:color="auto" w:fill="FFFFFF"/>
          <w:lang w:val="kk-KZ"/>
        </w:rPr>
      </w:pPr>
      <w:r w:rsidRPr="008F498C">
        <w:rPr>
          <w:sz w:val="28"/>
          <w:szCs w:val="28"/>
          <w:shd w:val="clear" w:color="auto" w:fill="FFFFFF"/>
          <w:lang w:val="kk-KZ"/>
        </w:rPr>
        <w:t>Жоба менеджментінің функциялары</w:t>
      </w:r>
    </w:p>
    <w:p w:rsidR="00754736" w:rsidRPr="008F498C" w:rsidRDefault="00754736" w:rsidP="00754736">
      <w:pPr>
        <w:pStyle w:val="a7"/>
        <w:numPr>
          <w:ilvl w:val="0"/>
          <w:numId w:val="71"/>
        </w:numPr>
        <w:shd w:val="clear" w:color="auto" w:fill="FFFFFF"/>
        <w:spacing w:before="0" w:beforeAutospacing="0" w:after="0" w:afterAutospacing="0"/>
        <w:rPr>
          <w:sz w:val="28"/>
          <w:szCs w:val="28"/>
          <w:shd w:val="clear" w:color="auto" w:fill="FFFFFF"/>
          <w:lang w:val="kk-KZ"/>
        </w:rPr>
      </w:pPr>
      <w:r w:rsidRPr="008F498C">
        <w:rPr>
          <w:sz w:val="28"/>
          <w:szCs w:val="28"/>
          <w:shd w:val="clear" w:color="auto" w:fill="FFFFFF"/>
          <w:lang w:val="kk-KZ"/>
        </w:rPr>
        <w:t>Бақылау процесінің құрамы</w:t>
      </w:r>
    </w:p>
    <w:p w:rsidR="00754736" w:rsidRPr="008F498C" w:rsidRDefault="00754736" w:rsidP="00754736">
      <w:pPr>
        <w:pStyle w:val="a7"/>
        <w:numPr>
          <w:ilvl w:val="0"/>
          <w:numId w:val="71"/>
        </w:numPr>
        <w:shd w:val="clear" w:color="auto" w:fill="FFFFFF"/>
        <w:spacing w:before="0" w:beforeAutospacing="0" w:after="0" w:afterAutospacing="0"/>
        <w:rPr>
          <w:sz w:val="28"/>
          <w:szCs w:val="28"/>
          <w:shd w:val="clear" w:color="auto" w:fill="FFFFFF"/>
          <w:lang w:val="kk-KZ"/>
        </w:rPr>
      </w:pPr>
      <w:r w:rsidRPr="008F498C">
        <w:rPr>
          <w:sz w:val="28"/>
          <w:szCs w:val="28"/>
          <w:shd w:val="clear" w:color="auto" w:fill="FFFFFF"/>
          <w:lang w:val="kk-KZ"/>
        </w:rPr>
        <w:t>Алдын ала бақылау</w:t>
      </w:r>
    </w:p>
    <w:p w:rsidR="00754736" w:rsidRPr="00810E26" w:rsidRDefault="00754736" w:rsidP="00754736">
      <w:pPr>
        <w:pStyle w:val="a7"/>
        <w:shd w:val="clear" w:color="auto" w:fill="FFFFFF"/>
        <w:spacing w:before="0" w:beforeAutospacing="0" w:after="0" w:afterAutospacing="0"/>
        <w:jc w:val="both"/>
        <w:rPr>
          <w:b/>
          <w:sz w:val="28"/>
          <w:szCs w:val="28"/>
          <w:shd w:val="clear" w:color="auto" w:fill="FFFFFF"/>
          <w:lang w:val="kk-KZ"/>
        </w:rPr>
      </w:pP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lang w:val="kk-KZ"/>
        </w:rPr>
      </w:pPr>
      <w:r w:rsidRPr="00810E26">
        <w:rPr>
          <w:sz w:val="28"/>
          <w:szCs w:val="28"/>
          <w:shd w:val="clear" w:color="auto" w:fill="FFFFFF"/>
          <w:lang w:val="kk-KZ"/>
        </w:rPr>
        <w:t>Жоспарлау барлық басқару функциясының ішіндегі ең елеулісі болып саналады. Жоспарлау кәсіпорын мен бөлімшенің мақсатын таңдап алудан тұрады, сондай-ақ осы мақсатқа жету амалдарын қарастырады.</w:t>
      </w:r>
      <w:r w:rsidRPr="00810E26">
        <w:rPr>
          <w:sz w:val="28"/>
          <w:szCs w:val="28"/>
          <w:lang w:val="kk-KZ"/>
        </w:rPr>
        <w:br/>
      </w:r>
      <w:r w:rsidRPr="00810E26">
        <w:rPr>
          <w:sz w:val="28"/>
          <w:szCs w:val="28"/>
          <w:shd w:val="clear" w:color="auto" w:fill="FFFFFF"/>
          <w:lang w:val="kk-KZ"/>
        </w:rPr>
        <w:t xml:space="preserve">Жоспарлауды бірнеше межелер бойынша жіктеуге болады: </w:t>
      </w: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lang w:val="kk-KZ"/>
        </w:rPr>
      </w:pPr>
      <w:r w:rsidRPr="00810E26">
        <w:rPr>
          <w:sz w:val="28"/>
          <w:szCs w:val="28"/>
          <w:shd w:val="clear" w:color="auto" w:fill="FFFFFF"/>
          <w:lang w:val="kk-KZ"/>
        </w:rPr>
        <w:lastRenderedPageBreak/>
        <w:t xml:space="preserve">1.Қамту дәрежесі бойынша (жалпы және бөлек); </w:t>
      </w: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rPr>
      </w:pPr>
      <w:r w:rsidRPr="00810E26">
        <w:rPr>
          <w:sz w:val="28"/>
          <w:szCs w:val="28"/>
          <w:shd w:val="clear" w:color="auto" w:fill="FFFFFF"/>
        </w:rPr>
        <w:t xml:space="preserve">2.Қызмет ауқымы бойынша (стратегиялық, тактикалық, жедел); </w:t>
      </w: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rPr>
      </w:pPr>
      <w:r w:rsidRPr="00810E26">
        <w:rPr>
          <w:sz w:val="28"/>
          <w:szCs w:val="28"/>
          <w:shd w:val="clear" w:color="auto" w:fill="FFFFFF"/>
        </w:rPr>
        <w:t xml:space="preserve">3.Қызмет ету салалары бойынша (мектепке қатысты жалпы біліммен қамту, тәрбие жұмысы, әдістемелік жұмыс т.б.); </w:t>
      </w: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rPr>
      </w:pPr>
      <w:r w:rsidRPr="00810E26">
        <w:rPr>
          <w:sz w:val="28"/>
          <w:szCs w:val="28"/>
          <w:shd w:val="clear" w:color="auto" w:fill="FFFFFF"/>
        </w:rPr>
        <w:t>4.Нұсқаулық дәрежесі бойынша.</w:t>
      </w:r>
      <w:r w:rsidRPr="00810E26">
        <w:rPr>
          <w:sz w:val="28"/>
          <w:szCs w:val="28"/>
        </w:rPr>
        <w:t xml:space="preserve"> </w:t>
      </w:r>
      <w:r w:rsidRPr="00810E26">
        <w:rPr>
          <w:sz w:val="28"/>
          <w:szCs w:val="28"/>
          <w:shd w:val="clear" w:color="auto" w:fill="FFFFFF"/>
        </w:rPr>
        <w:t>Ұйымдастыру – демек нендей бір құрылым құру. Ұйым өзінің жоспарын орындау, сол арқылы мақсатына жету үшін конструкциялауға қажетті көптеген элементтер болады.</w:t>
      </w:r>
      <w:r w:rsidRPr="00810E26">
        <w:rPr>
          <w:sz w:val="28"/>
          <w:szCs w:val="28"/>
        </w:rPr>
        <w:br/>
      </w:r>
      <w:r w:rsidRPr="00810E26">
        <w:rPr>
          <w:sz w:val="28"/>
          <w:szCs w:val="28"/>
          <w:shd w:val="clear" w:color="auto" w:fill="FFFFFF"/>
        </w:rPr>
        <w:t xml:space="preserve">Басқаруда ұйымдастырудың жетілген жүйелерін құрудың жалпы схемасы келесі стадиялардан тұрады: </w:t>
      </w:r>
    </w:p>
    <w:p w:rsidR="00754736" w:rsidRPr="0076127F" w:rsidRDefault="00754736" w:rsidP="00754736">
      <w:pPr>
        <w:pStyle w:val="a7"/>
        <w:shd w:val="clear" w:color="auto" w:fill="FFFFFF"/>
        <w:spacing w:before="0" w:beforeAutospacing="0" w:after="0" w:afterAutospacing="0"/>
        <w:ind w:firstLine="709"/>
        <w:jc w:val="both"/>
        <w:rPr>
          <w:sz w:val="28"/>
          <w:szCs w:val="28"/>
          <w:lang w:val="kk-KZ"/>
        </w:rPr>
      </w:pPr>
      <w:r w:rsidRPr="00810E26">
        <w:rPr>
          <w:sz w:val="28"/>
          <w:szCs w:val="28"/>
          <w:shd w:val="clear" w:color="auto" w:fill="FFFFFF"/>
        </w:rPr>
        <w:t>Зерттеу және жобалау. Құру және енгізу. Пайдалану, қызмет етудің тиімділігін бағалау, модернизациялау.</w:t>
      </w:r>
      <w:r w:rsidRPr="00810E26">
        <w:rPr>
          <w:sz w:val="28"/>
          <w:szCs w:val="28"/>
        </w:rPr>
        <w:t xml:space="preserve"> </w:t>
      </w:r>
      <w:r w:rsidRPr="00810E26">
        <w:rPr>
          <w:sz w:val="28"/>
          <w:szCs w:val="28"/>
          <w:shd w:val="clear" w:color="auto" w:fill="FFFFFF"/>
        </w:rPr>
        <w:t>Мотивацияға жұмыскерлердің еңбекке деген ішкі ынтасын оятып жандандыру жатады. Осы бөлімде экономикалық қана емес, психологиялық аспект орын алады.</w:t>
      </w:r>
      <w:r w:rsidRPr="00810E26">
        <w:rPr>
          <w:sz w:val="28"/>
          <w:szCs w:val="28"/>
          <w:lang w:val="kk-KZ"/>
        </w:rPr>
        <w:t xml:space="preserve"> </w:t>
      </w:r>
      <w:r w:rsidRPr="0076127F">
        <w:rPr>
          <w:sz w:val="28"/>
          <w:szCs w:val="28"/>
          <w:shd w:val="clear" w:color="auto" w:fill="FFFFFF"/>
          <w:lang w:val="kk-KZ"/>
        </w:rPr>
        <w:t>Ынталандыру дегеніміз-адамның ішіндегі белгілі ынталарды оята отырып, оны нақты іс-әрекеттерге ұмтылдыру мақсатымен адамға әсер ету процесі. Ынталандыру адамды басқарудың негізін құрайды. Басқарудың тиімділігі көп дәрежеде, қаншалықты ынталандыру процесі табысты жүретініне байланысты.Ынталандыруға алғыс хаттар, грамота, сыйлықтар, сыйақылар және т.б. жатады. Мотивациялаудың негізгі ережелері: Адамдарды мақтауға тұрарлық ісі үшін мақтаңыз. Сындарлы түрде сынаңыз. Өз қарамағыңыздағы қызметкерлердің дамуына көмектесіңіз. Қызметкерлерді маңызды мәселелерді шешуге тартып отырыңыз. Нақты және орындалатындай мақсаттарды белгілеңіз. Адал және татулық қарым-қатынасты ұстаныңыз!</w:t>
      </w:r>
      <w:r w:rsidRPr="0076127F">
        <w:rPr>
          <w:sz w:val="28"/>
          <w:szCs w:val="28"/>
          <w:lang w:val="kk-KZ"/>
        </w:rPr>
        <w:br/>
      </w:r>
      <w:r w:rsidRPr="0076127F">
        <w:rPr>
          <w:sz w:val="28"/>
          <w:szCs w:val="28"/>
          <w:shd w:val="clear" w:color="auto" w:fill="FFFFFF"/>
          <w:lang w:val="kk-KZ"/>
        </w:rPr>
        <w:t>Бақылауға жоспарланған нәтижелер мен нақты қол жеткен нәтижелердің сәйкестігін анықтау және фирма қызметеріне түзету енгізу жатады.</w:t>
      </w:r>
    </w:p>
    <w:p w:rsidR="00754736" w:rsidRPr="00810E26" w:rsidRDefault="00754736" w:rsidP="00754736">
      <w:pPr>
        <w:pStyle w:val="a7"/>
        <w:shd w:val="clear" w:color="auto" w:fill="FFFFFF"/>
        <w:spacing w:before="0" w:beforeAutospacing="0" w:after="0" w:afterAutospacing="0"/>
        <w:ind w:firstLine="709"/>
        <w:jc w:val="both"/>
        <w:rPr>
          <w:sz w:val="28"/>
          <w:szCs w:val="28"/>
        </w:rPr>
      </w:pPr>
      <w:r w:rsidRPr="00810E26">
        <w:rPr>
          <w:sz w:val="28"/>
          <w:szCs w:val="28"/>
        </w:rPr>
        <w:t>Жалпы айтқанда, менеджмент процесін төрт функцияға бөлуге болады:</w:t>
      </w:r>
    </w:p>
    <w:p w:rsidR="00754736" w:rsidRPr="00810E26" w:rsidRDefault="00754736" w:rsidP="00754736">
      <w:pPr>
        <w:pStyle w:val="a7"/>
        <w:shd w:val="clear" w:color="auto" w:fill="FFFFFF"/>
        <w:spacing w:before="0" w:beforeAutospacing="0" w:after="0" w:afterAutospacing="0"/>
        <w:ind w:firstLine="709"/>
        <w:jc w:val="both"/>
        <w:rPr>
          <w:sz w:val="28"/>
          <w:szCs w:val="28"/>
        </w:rPr>
      </w:pPr>
      <w:r w:rsidRPr="00810E26">
        <w:rPr>
          <w:sz w:val="28"/>
          <w:szCs w:val="28"/>
        </w:rPr>
        <w:t>а) ұйымдастыру</w:t>
      </w:r>
    </w:p>
    <w:p w:rsidR="00754736" w:rsidRPr="00810E26" w:rsidRDefault="00754736" w:rsidP="00754736">
      <w:pPr>
        <w:pStyle w:val="a7"/>
        <w:shd w:val="clear" w:color="auto" w:fill="FFFFFF"/>
        <w:spacing w:before="0" w:beforeAutospacing="0" w:after="0" w:afterAutospacing="0"/>
        <w:ind w:firstLine="709"/>
        <w:jc w:val="both"/>
        <w:rPr>
          <w:sz w:val="28"/>
          <w:szCs w:val="28"/>
        </w:rPr>
      </w:pPr>
      <w:r w:rsidRPr="00810E26">
        <w:rPr>
          <w:sz w:val="28"/>
          <w:szCs w:val="28"/>
        </w:rPr>
        <w:t>б) жоспарлау</w:t>
      </w:r>
    </w:p>
    <w:p w:rsidR="00754736" w:rsidRPr="00810E26" w:rsidRDefault="00754736" w:rsidP="00754736">
      <w:pPr>
        <w:pStyle w:val="a7"/>
        <w:shd w:val="clear" w:color="auto" w:fill="FFFFFF"/>
        <w:spacing w:before="0" w:beforeAutospacing="0" w:after="0" w:afterAutospacing="0"/>
        <w:ind w:firstLine="709"/>
        <w:jc w:val="both"/>
        <w:rPr>
          <w:sz w:val="28"/>
          <w:szCs w:val="28"/>
        </w:rPr>
      </w:pPr>
      <w:r w:rsidRPr="00810E26">
        <w:rPr>
          <w:sz w:val="28"/>
          <w:szCs w:val="28"/>
        </w:rPr>
        <w:t>в) ынталандыру</w:t>
      </w:r>
    </w:p>
    <w:p w:rsidR="00754736" w:rsidRPr="00810E26" w:rsidRDefault="00754736" w:rsidP="00754736">
      <w:pPr>
        <w:pStyle w:val="a7"/>
        <w:shd w:val="clear" w:color="auto" w:fill="FFFFFF"/>
        <w:spacing w:before="0" w:beforeAutospacing="0" w:after="0" w:afterAutospacing="0"/>
        <w:ind w:firstLine="709"/>
        <w:jc w:val="both"/>
        <w:rPr>
          <w:sz w:val="28"/>
          <w:szCs w:val="28"/>
        </w:rPr>
      </w:pPr>
      <w:r w:rsidRPr="00810E26">
        <w:rPr>
          <w:sz w:val="28"/>
          <w:szCs w:val="28"/>
        </w:rPr>
        <w:t>г) бақылау.</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sz w:val="28"/>
          <w:szCs w:val="28"/>
        </w:rPr>
        <w:t>Басқару функциясы – бұл ұжымға тиімді жұмыс істеткізу. Басқаруға мынадай негізгі жұмыстар кіреді: тапсырма беру, сол тапсырманы қалай жасауын көрсету, жұмысты бақылау, жұмыскерлердің еңбегін қабылдау, бағалау, қателерін түзету. Басқару функциясын атқарғанда, жұмысты жақсы істеткізу үшін барлық амалдарды іске кіргізу керек.</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sz w:val="28"/>
          <w:szCs w:val="28"/>
        </w:rPr>
        <w:t>Сонда бастық өзі жұмысты қалай істейтінді, қалай еңбекке қарайтынды үлгі көрсету керек. Жұмыс істегенде кезегімен бақылау өткізілу керек.</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iCs/>
          <w:sz w:val="28"/>
          <w:szCs w:val="28"/>
        </w:rPr>
        <w:t>Ұйымдастыру</w:t>
      </w:r>
      <w:r w:rsidRPr="00810E26">
        <w:rPr>
          <w:sz w:val="28"/>
          <w:szCs w:val="28"/>
        </w:rPr>
        <w:t> функциясы – бұл еңбек пен түрлі ресурстарды қосып, жоспарланған бұйымды шығару немесе қызмет ету.</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iCs/>
          <w:sz w:val="28"/>
          <w:szCs w:val="28"/>
        </w:rPr>
        <w:t>Жоспарлау</w:t>
      </w:r>
      <w:r w:rsidRPr="00810E26">
        <w:rPr>
          <w:sz w:val="28"/>
          <w:szCs w:val="28"/>
        </w:rPr>
        <w:t> </w:t>
      </w:r>
      <w:r w:rsidRPr="00810E26">
        <w:rPr>
          <w:iCs/>
          <w:sz w:val="28"/>
          <w:szCs w:val="28"/>
        </w:rPr>
        <w:t>және болжау</w:t>
      </w:r>
      <w:r w:rsidRPr="00810E26">
        <w:rPr>
          <w:sz w:val="28"/>
          <w:szCs w:val="28"/>
        </w:rPr>
        <w:t> – бұл алдын-ала кәсіпорынның негізгі көрсеткіштерін және қортындысын бекіту. Төменгі менеджер оперативтік (жылғы), ортадағы менеджер – тактикалық (орта жылғы), жоғарғы менеджер стратегиялық (көпжылдық) жоспарлауды жүзеге асырады.</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iCs/>
          <w:sz w:val="28"/>
          <w:szCs w:val="28"/>
        </w:rPr>
        <w:lastRenderedPageBreak/>
        <w:t>Ынталандыру</w:t>
      </w:r>
      <w:r w:rsidRPr="00810E26">
        <w:rPr>
          <w:sz w:val="28"/>
          <w:szCs w:val="28"/>
        </w:rPr>
        <w:t> функциясы – бұл өзінің қарамағындағы адамдарды түрлі жолдармен жұмысты жылдам әрі дұрыс істеуге ынталандыра алу.</w:t>
      </w:r>
    </w:p>
    <w:p w:rsidR="00754736" w:rsidRPr="00810E26" w:rsidRDefault="00754736" w:rsidP="00754736">
      <w:pPr>
        <w:pStyle w:val="a7"/>
        <w:shd w:val="clear" w:color="auto" w:fill="FFFFFF"/>
        <w:spacing w:before="0" w:beforeAutospacing="0" w:after="0" w:afterAutospacing="0"/>
        <w:ind w:firstLine="567"/>
        <w:jc w:val="both"/>
        <w:rPr>
          <w:sz w:val="28"/>
          <w:szCs w:val="28"/>
        </w:rPr>
      </w:pPr>
      <w:r w:rsidRPr="00810E26">
        <w:rPr>
          <w:iCs/>
          <w:sz w:val="28"/>
          <w:szCs w:val="28"/>
        </w:rPr>
        <w:t>Бақылау</w:t>
      </w:r>
      <w:r w:rsidRPr="00810E26">
        <w:rPr>
          <w:sz w:val="28"/>
          <w:szCs w:val="28"/>
        </w:rPr>
        <w:t> – бұл бекітілген тапсырманы қалай орындағанын тексеру. Бақылау жоспарлау мәселелерімен тіке байланысты. Бақылау қатал болса, өндірістің бағдарламасынан айырмашылығы ерте көрінеді. Ерте табылған айырмашылықты немесе қателікті жіберілмей тез түзетеді.</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Бақылау – ұйым мақсатына жетуді қамтамасыз ететін процесс. Ол мәселелерді анықтап, оны шешу жолдарын іздестіру үшін қажет. Сонымен бірге, бақылау жақсы істелініп жүрген қызметті ынталандыру үшін де қажет б.с.</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Бақылау процесінің құрамы мына төмендегілерден тұрады:</w:t>
      </w:r>
    </w:p>
    <w:p w:rsidR="00754736" w:rsidRPr="00810E26" w:rsidRDefault="00754736" w:rsidP="00754736">
      <w:pPr>
        <w:pStyle w:val="a7"/>
        <w:numPr>
          <w:ilvl w:val="0"/>
          <w:numId w:val="23"/>
        </w:numPr>
        <w:spacing w:before="0" w:beforeAutospacing="0" w:after="0" w:afterAutospacing="0"/>
        <w:ind w:left="0" w:firstLine="567"/>
        <w:jc w:val="both"/>
        <w:rPr>
          <w:sz w:val="28"/>
          <w:szCs w:val="28"/>
        </w:rPr>
      </w:pPr>
      <w:r w:rsidRPr="00810E26">
        <w:rPr>
          <w:sz w:val="28"/>
          <w:szCs w:val="28"/>
        </w:rPr>
        <w:t>стандартты белгілеу;</w:t>
      </w:r>
    </w:p>
    <w:p w:rsidR="00754736" w:rsidRPr="00810E26" w:rsidRDefault="00754736" w:rsidP="00754736">
      <w:pPr>
        <w:pStyle w:val="a7"/>
        <w:numPr>
          <w:ilvl w:val="0"/>
          <w:numId w:val="23"/>
        </w:numPr>
        <w:spacing w:before="0" w:beforeAutospacing="0" w:after="0" w:afterAutospacing="0"/>
        <w:ind w:left="0" w:firstLine="567"/>
        <w:jc w:val="both"/>
        <w:rPr>
          <w:sz w:val="28"/>
          <w:szCs w:val="28"/>
        </w:rPr>
      </w:pPr>
      <w:r w:rsidRPr="00810E26">
        <w:rPr>
          <w:sz w:val="28"/>
          <w:szCs w:val="28"/>
        </w:rPr>
        <w:t>нақты қол жеткен нәтижэлерді өлшеу;</w:t>
      </w:r>
    </w:p>
    <w:p w:rsidR="00754736" w:rsidRPr="00810E26" w:rsidRDefault="00754736" w:rsidP="00754736">
      <w:pPr>
        <w:pStyle w:val="a7"/>
        <w:numPr>
          <w:ilvl w:val="0"/>
          <w:numId w:val="23"/>
        </w:numPr>
        <w:spacing w:before="0" w:beforeAutospacing="0" w:after="0" w:afterAutospacing="0"/>
        <w:ind w:left="0" w:firstLine="567"/>
        <w:jc w:val="both"/>
        <w:rPr>
          <w:sz w:val="28"/>
          <w:szCs w:val="28"/>
        </w:rPr>
      </w:pPr>
      <w:r w:rsidRPr="00810E26">
        <w:rPr>
          <w:sz w:val="28"/>
          <w:szCs w:val="28"/>
        </w:rPr>
        <w:t>алынған нәтижэ белгіленген стандарттан ауытқыған болса өзгертулер енгізу</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Бақылау функциясы – бұл мәселелерді анықтауға мүмк,беретін ж/е де ұйым қызметін осы мәселелерге сай жинақтап, реттейтін басқарудың сипаттамасы.</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Ұйым мақсытына жетуге зиянын тигісбестен бұрын, оның қателіктерін дер кезінде анықтап, сол мезетте жөндэй білу қабілеттілігіне ие болу бақылауды жүзеге асыру қажеттілігінің бірден бір маңызды себебі б.т.</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Бақылаудың кең көлемде жүруі – оның ең маңызды ерікшеліктерінің бірі б,с. Әр басшы дәрежесіне қарамастан, бақылауды қызмет міндеттемелердің ажырымас бір бөлігі ретінде қарастыруы тиіс.</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Бақылаудың нег</w:t>
      </w:r>
      <w:r w:rsidRPr="00810E26">
        <w:rPr>
          <w:sz w:val="28"/>
          <w:szCs w:val="28"/>
          <w:lang w:val="kk-KZ"/>
        </w:rPr>
        <w:t xml:space="preserve">е </w:t>
      </w:r>
      <w:r w:rsidRPr="00810E26">
        <w:rPr>
          <w:sz w:val="28"/>
          <w:szCs w:val="28"/>
        </w:rPr>
        <w:t>үш түрі бар. Олар:</w:t>
      </w:r>
    </w:p>
    <w:p w:rsidR="00754736" w:rsidRPr="00810E26" w:rsidRDefault="00754736" w:rsidP="00754736">
      <w:pPr>
        <w:pStyle w:val="a7"/>
        <w:numPr>
          <w:ilvl w:val="0"/>
          <w:numId w:val="24"/>
        </w:numPr>
        <w:spacing w:before="0" w:beforeAutospacing="0" w:after="0" w:afterAutospacing="0"/>
        <w:ind w:left="0" w:firstLine="567"/>
        <w:jc w:val="both"/>
        <w:rPr>
          <w:sz w:val="28"/>
          <w:szCs w:val="28"/>
        </w:rPr>
      </w:pPr>
      <w:r w:rsidRPr="00810E26">
        <w:rPr>
          <w:sz w:val="28"/>
          <w:szCs w:val="28"/>
        </w:rPr>
        <w:t>алдын ала бақылау;</w:t>
      </w:r>
    </w:p>
    <w:p w:rsidR="00754736" w:rsidRPr="00810E26" w:rsidRDefault="00754736" w:rsidP="00754736">
      <w:pPr>
        <w:pStyle w:val="a7"/>
        <w:numPr>
          <w:ilvl w:val="0"/>
          <w:numId w:val="24"/>
        </w:numPr>
        <w:spacing w:before="0" w:beforeAutospacing="0" w:after="0" w:afterAutospacing="0"/>
        <w:ind w:left="0" w:firstLine="567"/>
        <w:jc w:val="both"/>
        <w:rPr>
          <w:sz w:val="28"/>
          <w:szCs w:val="28"/>
        </w:rPr>
      </w:pPr>
      <w:r w:rsidRPr="00810E26">
        <w:rPr>
          <w:sz w:val="28"/>
          <w:szCs w:val="28"/>
        </w:rPr>
        <w:t>ағымдағы бақылау;</w:t>
      </w:r>
    </w:p>
    <w:p w:rsidR="00754736" w:rsidRPr="00810E26" w:rsidRDefault="00754736" w:rsidP="00754736">
      <w:pPr>
        <w:pStyle w:val="a7"/>
        <w:numPr>
          <w:ilvl w:val="0"/>
          <w:numId w:val="24"/>
        </w:numPr>
        <w:spacing w:before="0" w:beforeAutospacing="0" w:after="0" w:afterAutospacing="0"/>
        <w:ind w:left="0" w:firstLine="567"/>
        <w:jc w:val="both"/>
        <w:rPr>
          <w:sz w:val="28"/>
          <w:szCs w:val="28"/>
        </w:rPr>
      </w:pPr>
      <w:r w:rsidRPr="00810E26">
        <w:rPr>
          <w:sz w:val="28"/>
          <w:szCs w:val="28"/>
        </w:rPr>
        <w:t>қорытынды бақылау.</w:t>
      </w:r>
    </w:p>
    <w:p w:rsidR="00754736" w:rsidRPr="00810E26" w:rsidRDefault="00754736" w:rsidP="00754736">
      <w:pPr>
        <w:pStyle w:val="a7"/>
        <w:spacing w:before="0" w:beforeAutospacing="0" w:after="0" w:afterAutospacing="0"/>
        <w:ind w:firstLine="709"/>
        <w:jc w:val="both"/>
        <w:rPr>
          <w:sz w:val="28"/>
          <w:szCs w:val="28"/>
        </w:rPr>
      </w:pPr>
      <w:r w:rsidRPr="00810E26">
        <w:rPr>
          <w:sz w:val="28"/>
          <w:szCs w:val="28"/>
        </w:rPr>
        <w:t>Алдын ала бақылау – жұмыстың нақты басталуынан бүрын жүргізіледі.</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Алдын ала бақылауды жүргізу құралы ретінде – белгіленген ережелерді, проц-лар мен іс-әрекеттер тізбегін қолдану қарастырады.</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Ережелер мен іс-әрекеттер тізбегі жоспардың қамтамасыз ету үшін жасалынады. Ал оның қатаң түрде сақталынуы жұмыстан көрсетіліп берілген бағытты өсіп өркендеп келе жатқанын көрсетеді.</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Алдын ала бақылаудың материалдық ресурстар әдісіне ұйымды запаспен қосалқы материалдар, қамтамасыз ету тапшылықты болдырмау көзделінеді.</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Алдын алы бақылаудың қаржы ресурстарының нег.құрылы ретінде бюджэт қарастырады. Ол алдын ала бақылауды жзеге асыруды механизмі б.т.</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Ағымдағы бақылау – жұмыс проц-і жүріп жатқан кезде жүрг. Бұл бақылаудың нысынасы ретінде – бағынушы қызметкерлер қарастырылады. Бығынушылардың жұмысын тексеріп отыру, жұмысты одан тереңірек жетілдіру үшін п.б. отыратын мәселелермен ұсыныстарға талдау жасау арқ.белгуленген жоспарлар мен ережелерден ауытқу мүмкіндін толығымен жоюға болады.</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lastRenderedPageBreak/>
        <w:t>Ағымдағы бақылау көздеген мақсаттқа жету үшін бағыттылған жұмыстар орындалған кейінгі колда бар нақты нәтижэлерге негізделеді.</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Басқару аппаратына ағымдағы бақылауды жүзеге асыру үшін міндетті түрде кері байланыс қажэт.</w:t>
      </w:r>
    </w:p>
    <w:p w:rsidR="00754736" w:rsidRPr="00810E26" w:rsidRDefault="00754736" w:rsidP="00754736">
      <w:pPr>
        <w:pStyle w:val="a7"/>
        <w:spacing w:before="0" w:beforeAutospacing="0" w:after="0" w:afterAutospacing="0"/>
        <w:ind w:firstLine="567"/>
        <w:jc w:val="both"/>
        <w:rPr>
          <w:sz w:val="28"/>
          <w:szCs w:val="28"/>
        </w:rPr>
      </w:pPr>
      <w:r w:rsidRPr="00810E26">
        <w:rPr>
          <w:sz w:val="28"/>
          <w:szCs w:val="28"/>
        </w:rPr>
        <w:t>Кері байланыс – алынған нәтижэлер жөніндегі мәліметтер. Кері байланысқа қарапайым мысал ретінде басқарушының бығынушыларға ескерту дасауын келтіруге болады.</w:t>
      </w:r>
    </w:p>
    <w:p w:rsidR="00754736" w:rsidRPr="00810E26" w:rsidRDefault="00754736" w:rsidP="00754736">
      <w:pPr>
        <w:pStyle w:val="a7"/>
        <w:shd w:val="clear" w:color="auto" w:fill="FFFFFF"/>
        <w:spacing w:before="0" w:beforeAutospacing="0" w:after="0" w:afterAutospacing="0"/>
        <w:ind w:firstLine="709"/>
        <w:jc w:val="both"/>
        <w:rPr>
          <w:sz w:val="28"/>
          <w:szCs w:val="28"/>
          <w:lang w:val="kk-KZ"/>
        </w:rPr>
      </w:pPr>
    </w:p>
    <w:p w:rsidR="00754736" w:rsidRPr="00810E26" w:rsidRDefault="00754736" w:rsidP="00754736">
      <w:pPr>
        <w:spacing w:after="0" w:line="240" w:lineRule="auto"/>
        <w:ind w:firstLine="709"/>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7"/>
        <w:shd w:val="clear" w:color="auto" w:fill="FFFFFF"/>
        <w:spacing w:before="0" w:beforeAutospacing="0" w:after="0" w:afterAutospacing="0"/>
        <w:ind w:firstLine="709"/>
        <w:jc w:val="both"/>
        <w:rPr>
          <w:sz w:val="28"/>
          <w:szCs w:val="28"/>
          <w:shd w:val="clear" w:color="auto" w:fill="FFFFFF"/>
          <w:lang w:val="kk-KZ"/>
        </w:rPr>
      </w:pPr>
      <w:r w:rsidRPr="00810E26">
        <w:rPr>
          <w:sz w:val="28"/>
          <w:szCs w:val="28"/>
          <w:lang w:val="kk-KZ"/>
        </w:rPr>
        <w:t>1.</w:t>
      </w:r>
      <w:r w:rsidRPr="00810E26">
        <w:rPr>
          <w:b/>
          <w:sz w:val="28"/>
          <w:szCs w:val="28"/>
          <w:shd w:val="clear" w:color="auto" w:fill="FFFFFF"/>
          <w:lang w:val="kk-KZ"/>
        </w:rPr>
        <w:t xml:space="preserve"> </w:t>
      </w:r>
      <w:r w:rsidRPr="00810E26">
        <w:rPr>
          <w:sz w:val="28"/>
          <w:szCs w:val="28"/>
          <w:shd w:val="clear" w:color="auto" w:fill="FFFFFF"/>
          <w:lang w:val="kk-KZ"/>
        </w:rPr>
        <w:t>Жоба менеджменті дегеніміз не ?</w:t>
      </w:r>
    </w:p>
    <w:p w:rsidR="00754736" w:rsidRPr="00810E26" w:rsidRDefault="00754736" w:rsidP="00754736">
      <w:pPr>
        <w:pStyle w:val="a7"/>
        <w:shd w:val="clear" w:color="auto" w:fill="FFFFFF"/>
        <w:spacing w:before="0" w:beforeAutospacing="0" w:after="0" w:afterAutospacing="0"/>
        <w:ind w:firstLine="709"/>
        <w:jc w:val="both"/>
        <w:rPr>
          <w:sz w:val="28"/>
          <w:szCs w:val="28"/>
          <w:lang w:val="kk-KZ"/>
        </w:rPr>
      </w:pPr>
      <w:r w:rsidRPr="00810E26">
        <w:rPr>
          <w:sz w:val="28"/>
          <w:szCs w:val="28"/>
          <w:shd w:val="clear" w:color="auto" w:fill="FFFFFF"/>
          <w:lang w:val="kk-KZ"/>
        </w:rPr>
        <w:t xml:space="preserve">2. </w:t>
      </w:r>
      <w:r w:rsidRPr="00810E26">
        <w:rPr>
          <w:sz w:val="28"/>
          <w:szCs w:val="28"/>
          <w:lang w:val="kk-KZ"/>
        </w:rPr>
        <w:t>Кері байланыс деген не ?</w:t>
      </w:r>
    </w:p>
    <w:p w:rsidR="00754736" w:rsidRDefault="00754736" w:rsidP="00754736">
      <w:pPr>
        <w:pStyle w:val="a7"/>
        <w:shd w:val="clear" w:color="auto" w:fill="FFFFFF"/>
        <w:spacing w:before="0" w:beforeAutospacing="0" w:after="0" w:afterAutospacing="0"/>
        <w:ind w:firstLine="709"/>
        <w:jc w:val="both"/>
        <w:rPr>
          <w:sz w:val="28"/>
          <w:szCs w:val="28"/>
          <w:lang w:val="kk-KZ"/>
        </w:rPr>
      </w:pPr>
      <w:r w:rsidRPr="00810E26">
        <w:rPr>
          <w:sz w:val="28"/>
          <w:szCs w:val="28"/>
          <w:lang w:val="kk-KZ"/>
        </w:rPr>
        <w:t>3. Бақылаудың неге үш түрі бар?</w:t>
      </w:r>
    </w:p>
    <w:p w:rsidR="00A8284C" w:rsidRDefault="00A8284C" w:rsidP="00754736">
      <w:pPr>
        <w:pStyle w:val="a7"/>
        <w:shd w:val="clear" w:color="auto" w:fill="FFFFFF"/>
        <w:spacing w:before="0" w:beforeAutospacing="0" w:after="0" w:afterAutospacing="0"/>
        <w:ind w:firstLine="709"/>
        <w:jc w:val="both"/>
        <w:rPr>
          <w:sz w:val="28"/>
          <w:szCs w:val="28"/>
          <w:lang w:val="kk-KZ"/>
        </w:rPr>
      </w:pPr>
    </w:p>
    <w:p w:rsidR="00A8284C" w:rsidRPr="00810E26" w:rsidRDefault="00A8284C" w:rsidP="00754736">
      <w:pPr>
        <w:pStyle w:val="a7"/>
        <w:shd w:val="clear" w:color="auto" w:fill="FFFFFF"/>
        <w:spacing w:before="0" w:beforeAutospacing="0" w:after="0" w:afterAutospacing="0"/>
        <w:ind w:firstLine="709"/>
        <w:jc w:val="both"/>
        <w:rPr>
          <w:sz w:val="28"/>
          <w:szCs w:val="28"/>
          <w:lang w:val="kk-KZ"/>
        </w:rPr>
      </w:pPr>
    </w:p>
    <w:p w:rsidR="00754736" w:rsidRDefault="00754736" w:rsidP="00754736">
      <w:pPr>
        <w:spacing w:after="0" w:line="240" w:lineRule="auto"/>
        <w:ind w:firstLine="709"/>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14-дәріс Шетелдік әдіс (СРМ - critical path method)</w:t>
      </w:r>
    </w:p>
    <w:p w:rsidR="00754736" w:rsidRDefault="00754736" w:rsidP="00754736">
      <w:pPr>
        <w:spacing w:after="0" w:line="240" w:lineRule="auto"/>
        <w:ind w:firstLine="709"/>
        <w:jc w:val="center"/>
        <w:rPr>
          <w:rFonts w:ascii="Times New Roman" w:hAnsi="Times New Roman" w:cs="Times New Roman"/>
          <w:b/>
          <w:sz w:val="28"/>
          <w:szCs w:val="28"/>
          <w:lang w:val="kk-KZ"/>
        </w:rPr>
      </w:pPr>
    </w:p>
    <w:p w:rsidR="00754736" w:rsidRPr="008F498C" w:rsidRDefault="00754736" w:rsidP="00754736">
      <w:pPr>
        <w:spacing w:after="0" w:line="240" w:lineRule="auto"/>
        <w:ind w:firstLine="709"/>
        <w:rPr>
          <w:rFonts w:ascii="Times New Roman" w:hAnsi="Times New Roman" w:cs="Times New Roman"/>
          <w:b/>
          <w:sz w:val="28"/>
          <w:szCs w:val="28"/>
          <w:lang w:val="kk-KZ"/>
        </w:rPr>
      </w:pPr>
      <w:r w:rsidRPr="008F498C">
        <w:rPr>
          <w:rFonts w:ascii="Times New Roman" w:hAnsi="Times New Roman" w:cs="Times New Roman"/>
          <w:b/>
          <w:sz w:val="28"/>
          <w:szCs w:val="28"/>
          <w:lang w:val="kk-KZ"/>
        </w:rPr>
        <w:t>Жоспар:</w:t>
      </w:r>
    </w:p>
    <w:p w:rsidR="00754736" w:rsidRPr="008F498C" w:rsidRDefault="00754736" w:rsidP="00754736">
      <w:pPr>
        <w:pStyle w:val="a5"/>
        <w:numPr>
          <w:ilvl w:val="0"/>
          <w:numId w:val="72"/>
        </w:numPr>
        <w:spacing w:after="0" w:line="240" w:lineRule="auto"/>
        <w:rPr>
          <w:rFonts w:ascii="Times New Roman" w:hAnsi="Times New Roman" w:cs="Times New Roman"/>
          <w:sz w:val="28"/>
          <w:szCs w:val="28"/>
          <w:lang w:val="kk-KZ"/>
        </w:rPr>
      </w:pPr>
      <w:r w:rsidRPr="008F498C">
        <w:rPr>
          <w:rFonts w:ascii="Times New Roman" w:hAnsi="Times New Roman" w:cs="Times New Roman"/>
          <w:sz w:val="28"/>
          <w:szCs w:val="28"/>
          <w:lang w:val="kk-KZ"/>
        </w:rPr>
        <w:t>Шетелдік әдіс (СРМ - critical path method)</w:t>
      </w:r>
    </w:p>
    <w:p w:rsidR="00754736" w:rsidRPr="008F498C" w:rsidRDefault="00754736" w:rsidP="00754736">
      <w:pPr>
        <w:pStyle w:val="a5"/>
        <w:numPr>
          <w:ilvl w:val="0"/>
          <w:numId w:val="72"/>
        </w:numPr>
        <w:spacing w:after="0" w:line="240" w:lineRule="auto"/>
        <w:rPr>
          <w:rFonts w:ascii="Times New Roman" w:hAnsi="Times New Roman" w:cs="Times New Roman"/>
          <w:sz w:val="28"/>
          <w:szCs w:val="28"/>
          <w:lang w:val="kk-KZ"/>
        </w:rPr>
      </w:pPr>
      <w:r w:rsidRPr="008F498C">
        <w:rPr>
          <w:rFonts w:ascii="Times New Roman" w:hAnsi="Times New Roman" w:cs="Times New Roman"/>
          <w:sz w:val="28"/>
          <w:szCs w:val="28"/>
          <w:lang w:val="kk-KZ"/>
        </w:rPr>
        <w:t xml:space="preserve">«Реле» әдісі </w:t>
      </w:r>
    </w:p>
    <w:p w:rsidR="00754736" w:rsidRPr="008F498C" w:rsidRDefault="00754736" w:rsidP="00754736">
      <w:pPr>
        <w:pStyle w:val="a5"/>
        <w:numPr>
          <w:ilvl w:val="0"/>
          <w:numId w:val="72"/>
        </w:numPr>
        <w:spacing w:after="0" w:line="240" w:lineRule="auto"/>
        <w:rPr>
          <w:rFonts w:ascii="Times New Roman" w:hAnsi="Times New Roman" w:cs="Times New Roman"/>
          <w:sz w:val="28"/>
          <w:szCs w:val="28"/>
          <w:lang w:val="kk-KZ"/>
        </w:rPr>
      </w:pPr>
      <w:r w:rsidRPr="008F498C">
        <w:rPr>
          <w:rFonts w:ascii="Times New Roman" w:hAnsi="Times New Roman" w:cs="Times New Roman"/>
          <w:sz w:val="28"/>
          <w:szCs w:val="28"/>
          <w:lang w:val="kk-KZ"/>
        </w:rPr>
        <w:t>Күрделі жол әдісі мен PERT әдісі арасындағы негізгі айырмашылық</w:t>
      </w:r>
    </w:p>
    <w:p w:rsidR="00754736" w:rsidRPr="00810E26" w:rsidRDefault="00754736" w:rsidP="00754736">
      <w:pPr>
        <w:spacing w:after="0" w:line="240" w:lineRule="auto"/>
        <w:ind w:firstLine="709"/>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Шешуші тізбек әдісі (ағылшын СРМ, сыни әдісі жолдары.) - құрал жоспарлау және Project Time жоспарлау бақылау.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әдісі, олардың өзара қарым-қатынас сәйкес оның аяқталғанға дейін жобаның басынан бастап міндеттерді ең ұзын ретпен анықтау негізделген. олардың ұзақтығы өзгерген жағдайда, нөлдік резервтік Run-уақыт бар, сыни жолдары (сыни тапсырма) жатуы, мен міндеттері, жобаның шарттарын өзгерту. Осы орайда, жоба сын міндеттері көп мұқият мониторинг, оларды жүзеге асыру мерзімдеріне әсер проблемалар мен тәуекелдер, атап айтқанда, уақтылы анықтау, сондай-ақ жалпы жобаның сондықтан, мерзімі талап кезінде. Сіз міндеттерді ұзақтығын өзгерту кезінде, олардың кейбіреулері сыни жолында болуы мүмкін, себебі жобаның жобасы сыни жолдары барысында, әр түрлі болуы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Шетелдік әдісі (CPM) - жобаны басқарудың негізгі әдісі, жобалық жоспарлар мен бағдарламаларды бағалау және қайта қарау жүйесі (PERT-ағылшын тілін бағалау және шолу техникасы). Кеңес тәжірибесінде екі әдіс, «желіні жоспарлау және басқару әдісі» сондай-ақ оларды күрделі модификациялау ұғымымен біріктіріледі.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Желілік модельдің сыни жолы - бұл ең ұзақ жұмыс тізбегі. Сыни жол әдісінде де, PERT әдісінде де жобалар жеке оқиғалар мен жұмыстардың желілері ретінде қарастырылады. Осы жүйелердегі жұмыс - бұл жобаны аяқтауды талап ететін кез келген элемент және басқа жұмысты бастауды кешіктіре алады.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Күрделі жол әдісі мен PERT әдісі арасындағы негізгі айырмашылық операциялардың ұзақтығына түрлі көзқарас болып табылады. Күрделі әдіс операциялардың ұзақтығы жеткілікті дәрежеде дәлдік пен сенімділікпен бағалануы мүмкін екеніне негізделеді.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Әр жұмыстың орындалу уақыты дәл белгілі деп есептейміз. Төмендегі анықтамаларды енгіземіз.</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Жол - жобаның бір шыңынан екінші шыңға дейін жететін өзара байланысты жұмыстар тізбегі. {A, D, G} және {C, F} екі түрлі жол.</w:t>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p>
    <w:p w:rsidR="00754736" w:rsidRPr="00810E26" w:rsidRDefault="00754736" w:rsidP="00754736">
      <w:pPr>
        <w:spacing w:after="0" w:line="240" w:lineRule="auto"/>
        <w:ind w:firstLine="709"/>
        <w:jc w:val="center"/>
        <w:rPr>
          <w:rFonts w:ascii="Times New Roman" w:hAnsi="Times New Roman" w:cs="Times New Roman"/>
          <w:sz w:val="28"/>
          <w:szCs w:val="28"/>
          <w:lang w:val="kk-KZ"/>
        </w:rPr>
      </w:pPr>
      <w:r w:rsidRPr="00810E26">
        <w:rPr>
          <w:rFonts w:ascii="Times New Roman" w:hAnsi="Times New Roman" w:cs="Times New Roman"/>
          <w:noProof/>
          <w:sz w:val="28"/>
          <w:szCs w:val="28"/>
        </w:rPr>
        <w:drawing>
          <wp:inline distT="0" distB="0" distL="0" distR="0">
            <wp:extent cx="2733040" cy="1558925"/>
            <wp:effectExtent l="19050" t="0" r="0" b="0"/>
            <wp:docPr id="2" name="Рисунок 5" descr="C:\Users\Администратор\Pictures\img-Zqytu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истратор\Pictures\img-Zqytuh.png"/>
                    <pic:cNvPicPr>
                      <a:picLocks noChangeAspect="1" noChangeArrowheads="1"/>
                    </pic:cNvPicPr>
                  </pic:nvPicPr>
                  <pic:blipFill>
                    <a:blip r:embed="rId10" cstate="print"/>
                    <a:srcRect/>
                    <a:stretch>
                      <a:fillRect/>
                    </a:stretch>
                  </pic:blipFill>
                  <pic:spPr bwMode="auto">
                    <a:xfrm>
                      <a:off x="0" y="0"/>
                      <a:ext cx="2733040" cy="1558925"/>
                    </a:xfrm>
                    <a:prstGeom prst="rect">
                      <a:avLst/>
                    </a:prstGeom>
                    <a:noFill/>
                    <a:ln w="9525">
                      <a:noFill/>
                      <a:miter lim="800000"/>
                      <a:headEnd/>
                      <a:tailEnd/>
                    </a:ln>
                  </pic:spPr>
                </pic:pic>
              </a:graphicData>
            </a:graphic>
          </wp:inline>
        </w:drawing>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Жолдың ұзындығы жолдың барлық жұмыстарының жалпы ұзақтығы.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Толық жол - дереккөзден бастап аяқталу оқиғасына дейінгі жол.</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Сыни жол - бұл толық жол, барлық еңбектерінің ең үлкен ұзақтығы.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Әрбір жобаны аяқтауға қажетті ең аз уақыт сыни жолдың ұзақтығына тең. Бұл ерекше назар аударылатын сыни жолға тиесілі жұмыстарда. Егер мұндай жұмыс біраз уақытқа кейінге қалдырылса, онда жобаны аяқтау уақыты бірдей уақытқа кейінге қалдырылады. Егер жобаны орындау уақытын қысқарту қажет болса, ең алдымен сыни жолда кем дегенде бір жұмыс уақытын қысқарту қажет.</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Сыни жолды табу үшін, барлық жолдарды басып, біреуін немесе ең көп жұмыс ұзақтығын таңдаған жеткілікті. Алайда, ірі жобаларды іске асыру үшін, осы тәсілді іске асыру есептеу қиындықтарға байланысты. Сыни жол әдісі (CPM - сыни жол әдісі) сыни жолды әлдеқайда жеңілдетуге мүмкіндік береді.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Желілік модельді есептеу желі графигінің шыңдарына тікелей жазылған оқиғалардың уақыт параметрлерінен басталады.</w:t>
      </w:r>
    </w:p>
    <w:p w:rsidR="00754736" w:rsidRPr="00810E26" w:rsidRDefault="00754736" w:rsidP="00A8284C">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noProof/>
          <w:sz w:val="28"/>
          <w:szCs w:val="28"/>
        </w:rPr>
        <w:drawing>
          <wp:inline distT="0" distB="0" distL="0" distR="0">
            <wp:extent cx="197485" cy="135255"/>
            <wp:effectExtent l="19050" t="0" r="0" b="0"/>
            <wp:docPr id="8" name="Рисунок 8" descr="C:\Users\Администратор\Pictures\img-pYdR3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дминистратор\Pictures\img-pYdR3Q.png"/>
                    <pic:cNvPicPr>
                      <a:picLocks noChangeAspect="1" noChangeArrowheads="1"/>
                    </pic:cNvPicPr>
                  </pic:nvPicPr>
                  <pic:blipFill>
                    <a:blip r:embed="rId11" cstate="print"/>
                    <a:srcRect/>
                    <a:stretch>
                      <a:fillRect/>
                    </a:stretch>
                  </pic:blipFill>
                  <pic:spPr bwMode="auto">
                    <a:xfrm>
                      <a:off x="0" y="0"/>
                      <a:ext cx="197485" cy="135255"/>
                    </a:xfrm>
                    <a:prstGeom prst="rect">
                      <a:avLst/>
                    </a:prstGeom>
                    <a:noFill/>
                    <a:ln w="9525">
                      <a:noFill/>
                      <a:miter lim="800000"/>
                      <a:headEnd/>
                      <a:tailEnd/>
                    </a:ln>
                  </pic:spPr>
                </pic:pic>
              </a:graphicData>
            </a:graphic>
          </wp:inline>
        </w:drawing>
      </w:r>
      <w:r w:rsidRPr="00810E26">
        <w:rPr>
          <w:rFonts w:ascii="Times New Roman" w:hAnsi="Times New Roman" w:cs="Times New Roman"/>
          <w:sz w:val="28"/>
          <w:szCs w:val="28"/>
          <w:lang w:val="kk-KZ"/>
        </w:rPr>
        <w:t>- оқиғадан бұрынғы ең iрi i, оқиғадан бұрынғы барлық жұмыстарды орындауға қажет ең аз;</w:t>
      </w:r>
    </w:p>
    <w:p w:rsidR="00754736" w:rsidRPr="00810E26" w:rsidRDefault="00754736" w:rsidP="00A8284C">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noProof/>
          <w:sz w:val="28"/>
          <w:szCs w:val="28"/>
        </w:rPr>
        <w:drawing>
          <wp:inline distT="0" distB="0" distL="0" distR="0">
            <wp:extent cx="176530" cy="135255"/>
            <wp:effectExtent l="19050" t="0" r="0" b="0"/>
            <wp:docPr id="9" name="Рисунок 9" descr="C:\Users\Администратор\Pictures\img-K73ZD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Pictures\img-K73ZDZ.png"/>
                    <pic:cNvPicPr>
                      <a:picLocks noChangeAspect="1" noChangeArrowheads="1"/>
                    </pic:cNvPicPr>
                  </pic:nvPicPr>
                  <pic:blipFill>
                    <a:blip r:embed="rId12" cstate="print"/>
                    <a:srcRect/>
                    <a:stretch>
                      <a:fillRect/>
                    </a:stretch>
                  </pic:blipFill>
                  <pic:spPr bwMode="auto">
                    <a:xfrm>
                      <a:off x="0" y="0"/>
                      <a:ext cx="176530" cy="135255"/>
                    </a:xfrm>
                    <a:prstGeom prst="rect">
                      <a:avLst/>
                    </a:prstGeom>
                    <a:noFill/>
                    <a:ln w="9525">
                      <a:noFill/>
                      <a:miter lim="800000"/>
                      <a:headEnd/>
                      <a:tailEnd/>
                    </a:ln>
                  </pic:spPr>
                </pic:pic>
              </a:graphicData>
            </a:graphic>
          </wp:inline>
        </w:drawing>
      </w:r>
      <w:r w:rsidRPr="00810E26">
        <w:rPr>
          <w:rFonts w:ascii="Times New Roman" w:hAnsi="Times New Roman" w:cs="Times New Roman"/>
          <w:sz w:val="28"/>
          <w:szCs w:val="28"/>
          <w:lang w:val="kk-KZ"/>
        </w:rPr>
        <w:t>- іс-шараның басталуының кешіктірілу күні, оның асып кетуі соңғы желілік оқиғаның басталуында осындай кешігуді тудырады;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noProof/>
          <w:sz w:val="28"/>
          <w:szCs w:val="28"/>
        </w:rPr>
        <w:drawing>
          <wp:inline distT="0" distB="0" distL="0" distR="0">
            <wp:extent cx="675640" cy="135255"/>
            <wp:effectExtent l="19050" t="0" r="0" b="0"/>
            <wp:docPr id="10" name="Рисунок 10" descr="C:\Users\Администратор\Pictures\img-t9sU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Pictures\img-t9sU2B.png"/>
                    <pic:cNvPicPr>
                      <a:picLocks noChangeAspect="1" noChangeArrowheads="1"/>
                    </pic:cNvPicPr>
                  </pic:nvPicPr>
                  <pic:blipFill>
                    <a:blip r:embed="rId13" cstate="print"/>
                    <a:srcRect/>
                    <a:stretch>
                      <a:fillRect/>
                    </a:stretch>
                  </pic:blipFill>
                  <pic:spPr bwMode="auto">
                    <a:xfrm>
                      <a:off x="0" y="0"/>
                      <a:ext cx="675640" cy="135255"/>
                    </a:xfrm>
                    <a:prstGeom prst="rect">
                      <a:avLst/>
                    </a:prstGeom>
                    <a:noFill/>
                    <a:ln w="9525">
                      <a:noFill/>
                      <a:miter lim="800000"/>
                      <a:headEnd/>
                      <a:tailEnd/>
                    </a:ln>
                  </pic:spPr>
                </pic:pic>
              </a:graphicData>
            </a:graphic>
          </wp:inline>
        </w:drawing>
      </w:r>
      <w:r w:rsidRPr="00810E26">
        <w:rPr>
          <w:rFonts w:ascii="Times New Roman" w:hAnsi="Times New Roman" w:cs="Times New Roman"/>
          <w:sz w:val="28"/>
          <w:szCs w:val="28"/>
          <w:lang w:val="kk-KZ"/>
        </w:rPr>
        <w:t>-шараны мерекелеу, яғни, i. іс-шараның орын алуы аяқталу мерзімін бұзбай қалдыруға болатын уақыт.</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385E70" w:rsidP="00740FC8">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rPr>
      </w:r>
      <w:r w:rsidRPr="00385E70">
        <w:rPr>
          <w:rFonts w:ascii="Times New Roman" w:hAnsi="Times New Roman" w:cs="Times New Roman"/>
          <w:noProof/>
          <w:sz w:val="28"/>
          <w:szCs w:val="28"/>
        </w:rPr>
        <w:pict>
          <v:rect id="Прямоугольник 3" o:spid="_x0000_s1031"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754736" w:rsidRPr="00810E26">
        <w:rPr>
          <w:rFonts w:ascii="Times New Roman" w:hAnsi="Times New Roman" w:cs="Times New Roman"/>
          <w:noProof/>
          <w:sz w:val="28"/>
          <w:szCs w:val="28"/>
        </w:rPr>
        <w:drawing>
          <wp:inline distT="0" distB="0" distL="0" distR="0">
            <wp:extent cx="966470" cy="852170"/>
            <wp:effectExtent l="19050" t="0" r="5080" b="0"/>
            <wp:docPr id="11" name="Рисунок 11" descr="C:\Users\Администратор\Pictures\img-WQ8bn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дминистратор\Pictures\img-WQ8bnC.png"/>
                    <pic:cNvPicPr>
                      <a:picLocks noChangeAspect="1" noChangeArrowheads="1"/>
                    </pic:cNvPicPr>
                  </pic:nvPicPr>
                  <pic:blipFill>
                    <a:blip r:embed="rId14" cstate="print"/>
                    <a:srcRect/>
                    <a:stretch>
                      <a:fillRect/>
                    </a:stretch>
                  </pic:blipFill>
                  <pic:spPr bwMode="auto">
                    <a:xfrm>
                      <a:off x="0" y="0"/>
                      <a:ext cx="966470" cy="852170"/>
                    </a:xfrm>
                    <a:prstGeom prst="rect">
                      <a:avLst/>
                    </a:prstGeom>
                    <a:noFill/>
                    <a:ln w="9525">
                      <a:noFill/>
                      <a:miter lim="800000"/>
                      <a:headEnd/>
                      <a:tailEnd/>
                    </a:ln>
                  </pic:spPr>
                </pic:pic>
              </a:graphicData>
            </a:graphic>
          </wp:inline>
        </w:drawing>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Әдіс олардың өзара қарым-қатынас сәйкес оның аяқталғанға дейін жобаның басынан бастап міндеттерді ең ұзын ретпен анықтау негізделген. Сыни жолда тұрған міндеттер (сыни тапсырмалар) нөлдік жұмыс уақытының резерві болады және олардың ұзақтығы өзгерген жағдайда бүкіл жобаның мерзімі өзгереді. Осы орайда, жоба сын міндеттері көп мұқият мониторинг, оларды жүзеге асыру мерзімдеріне әсер проблемалар мен тәуекелдер, атап айтқанда, уақтылы анықтау, сондай-ақ жалпы жобаның сондықтан, мерзімі талап кезінде. Сіз міндеттерді ұзақтығын өзгерту кезінде, олардың кейбіреулері сыни жолында болуы мүмкін, себебі жобаның жобасы сыни жолдары барысында, әр түрлі болуы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нүктесі нөлге тең орнатылған болса, бірінші желі кестесіне жұмыстарды аяқтау мерзімі, бұл бірінші оқиғалардың шығып жұмыс олардың ұзындығы айқындалатын болады табылады. ол желідегі жұмыс барлық алдыңғы оның жұмысына дейін бастау мүмкін емес деп саналады: кез келген оқиғаның пайда болу уақыты тікелей осы іс-шараға енгізілген кейінірек аяқталу уақыты жұмыс істейді тең орнату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«Реле» әдісімен - желілік графиктің барлық арқа шешімі барысында. Келесі көрген арқадан i және j шыңдарын байланыстырыңыз. шыңы, Мен оның жетістіктері уақытын ұсынамыз, және бұл жолы плюс іс-шара J болжамды пайда астам уақыт ұзақтығы үшін болса, онда J басталған жаңа сметалық уақыт жоғарғы, іс-шараға Мен плюс қарастыру жұмыстары жүргізілуде доғасының ұзақтығы тең есептік уақыт орнатылады. Шешім доғаларды келесі сканерлеу жұмыстың / оқиғалардың болжамды басталу аяқталу уақытын түзетуге әкелмейді. нәтижесі ең соңғы жағдайы туындаған уақыт және осы мақсатта бастапқы шыңдары жылғы жолы сыни саналады және жобаның ұзақтығы анықтау болып табылады анықталуы мүмкін. Жобаның жалпы ұзақтығы қатар, сыни жолы уақыты және дамыту шығындарды барынша азайту, инновацияларды жүзеге жоспарлау маңызды рөл ойнайды желі кестесін басқа да сипаттамаларын, анықтайды.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Желілік кестесін қысқарту мәселесіне шешу мәні жұмысын қатар, сыни жолында өтірік емес, жұмыс орындарын алып тастау, сыни жолдары бойынша жұмысты орындау үшін қосымша ресурстарды тарту азаяды.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 СРМ - critical path method қандай әдіс?</w:t>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2. Күрделі жол әдісі мен PERT әдісі арасындағы негізгі айырмашылық?</w:t>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3. «Реле» әдісі қандай әдіс ?</w:t>
      </w:r>
    </w:p>
    <w:p w:rsidR="00754736" w:rsidRPr="00810E26" w:rsidRDefault="00754736" w:rsidP="00754736">
      <w:pPr>
        <w:spacing w:after="0" w:line="240" w:lineRule="auto"/>
        <w:ind w:firstLine="709"/>
        <w:jc w:val="both"/>
        <w:rPr>
          <w:rFonts w:ascii="Times New Roman" w:hAnsi="Times New Roman" w:cs="Times New Roman"/>
          <w:sz w:val="28"/>
          <w:szCs w:val="28"/>
          <w:lang w:val="kk-KZ"/>
        </w:rPr>
      </w:pPr>
    </w:p>
    <w:p w:rsidR="00754736" w:rsidRDefault="00754736" w:rsidP="00754736">
      <w:pPr>
        <w:spacing w:after="0" w:line="240" w:lineRule="auto"/>
        <w:jc w:val="both"/>
        <w:rPr>
          <w:rFonts w:ascii="Times New Roman" w:hAnsi="Times New Roman" w:cs="Times New Roman"/>
          <w:sz w:val="28"/>
          <w:szCs w:val="28"/>
          <w:lang w:val="kk-KZ"/>
        </w:rPr>
      </w:pPr>
    </w:p>
    <w:p w:rsidR="00740FC8" w:rsidRDefault="00740FC8" w:rsidP="00754736">
      <w:pPr>
        <w:spacing w:after="0" w:line="240" w:lineRule="auto"/>
        <w:jc w:val="both"/>
        <w:rPr>
          <w:rFonts w:ascii="Times New Roman" w:hAnsi="Times New Roman" w:cs="Times New Roman"/>
          <w:sz w:val="28"/>
          <w:szCs w:val="28"/>
          <w:lang w:val="kk-KZ"/>
        </w:rPr>
      </w:pPr>
    </w:p>
    <w:p w:rsidR="00740FC8" w:rsidRDefault="00740FC8" w:rsidP="00754736">
      <w:pPr>
        <w:spacing w:after="0" w:line="240" w:lineRule="auto"/>
        <w:jc w:val="both"/>
        <w:rPr>
          <w:rFonts w:ascii="Times New Roman" w:hAnsi="Times New Roman" w:cs="Times New Roman"/>
          <w:sz w:val="28"/>
          <w:szCs w:val="28"/>
          <w:lang w:val="kk-KZ"/>
        </w:rPr>
      </w:pPr>
    </w:p>
    <w:p w:rsidR="00740FC8" w:rsidRDefault="00740FC8" w:rsidP="00754736">
      <w:pPr>
        <w:spacing w:after="0" w:line="240" w:lineRule="auto"/>
        <w:jc w:val="both"/>
        <w:rPr>
          <w:rFonts w:ascii="Times New Roman" w:hAnsi="Times New Roman" w:cs="Times New Roman"/>
          <w:sz w:val="28"/>
          <w:szCs w:val="28"/>
          <w:lang w:val="kk-KZ"/>
        </w:rPr>
      </w:pPr>
    </w:p>
    <w:p w:rsidR="00740FC8" w:rsidRPr="00810E26" w:rsidRDefault="00740FC8"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15-дәріс Жобаның өмірлік циклы</w:t>
      </w:r>
    </w:p>
    <w:p w:rsidR="00754736" w:rsidRPr="00810E26" w:rsidRDefault="00754736" w:rsidP="00754736">
      <w:pPr>
        <w:spacing w:after="0" w:line="240" w:lineRule="auto"/>
        <w:ind w:firstLine="709"/>
        <w:jc w:val="center"/>
        <w:rPr>
          <w:rFonts w:ascii="Times New Roman" w:hAnsi="Times New Roman" w:cs="Times New Roman"/>
          <w:b/>
          <w:sz w:val="28"/>
          <w:szCs w:val="28"/>
          <w:lang w:val="kk-KZ"/>
        </w:rPr>
      </w:pPr>
    </w:p>
    <w:p w:rsidR="00754736" w:rsidRPr="008F498C" w:rsidRDefault="00754736" w:rsidP="00754736">
      <w:pPr>
        <w:spacing w:after="0" w:line="240" w:lineRule="auto"/>
        <w:ind w:firstLine="709"/>
        <w:jc w:val="both"/>
        <w:rPr>
          <w:rFonts w:ascii="Times New Roman" w:hAnsi="Times New Roman" w:cs="Times New Roman"/>
          <w:b/>
          <w:sz w:val="28"/>
          <w:szCs w:val="28"/>
          <w:lang w:val="kk-KZ"/>
        </w:rPr>
      </w:pPr>
      <w:r w:rsidRPr="008F498C">
        <w:rPr>
          <w:rFonts w:ascii="Times New Roman" w:hAnsi="Times New Roman" w:cs="Times New Roman"/>
          <w:b/>
          <w:sz w:val="28"/>
          <w:szCs w:val="28"/>
          <w:lang w:val="kk-KZ"/>
        </w:rPr>
        <w:t>Жоспар:</w:t>
      </w:r>
    </w:p>
    <w:p w:rsidR="00754736" w:rsidRPr="008F498C" w:rsidRDefault="00754736" w:rsidP="00754736">
      <w:pPr>
        <w:pStyle w:val="a5"/>
        <w:numPr>
          <w:ilvl w:val="0"/>
          <w:numId w:val="73"/>
        </w:numPr>
        <w:spacing w:after="0" w:line="240" w:lineRule="auto"/>
        <w:jc w:val="both"/>
        <w:rPr>
          <w:rFonts w:ascii="Times New Roman" w:hAnsi="Times New Roman" w:cs="Times New Roman"/>
          <w:sz w:val="28"/>
          <w:szCs w:val="28"/>
          <w:lang w:val="kk-KZ"/>
        </w:rPr>
      </w:pPr>
      <w:r w:rsidRPr="008F498C">
        <w:rPr>
          <w:rFonts w:ascii="Times New Roman" w:hAnsi="Times New Roman" w:cs="Times New Roman"/>
          <w:sz w:val="28"/>
          <w:szCs w:val="28"/>
          <w:lang w:val="kk-KZ"/>
        </w:rPr>
        <w:t>Жобаның өмірлік цикілі</w:t>
      </w:r>
    </w:p>
    <w:p w:rsidR="00754736" w:rsidRPr="008F498C" w:rsidRDefault="00754736" w:rsidP="00754736">
      <w:pPr>
        <w:pStyle w:val="a5"/>
        <w:numPr>
          <w:ilvl w:val="0"/>
          <w:numId w:val="73"/>
        </w:numPr>
        <w:spacing w:after="0" w:line="240" w:lineRule="auto"/>
        <w:jc w:val="both"/>
        <w:rPr>
          <w:rFonts w:ascii="Times New Roman" w:hAnsi="Times New Roman" w:cs="Times New Roman"/>
          <w:sz w:val="28"/>
          <w:szCs w:val="28"/>
          <w:lang w:val="kk-KZ"/>
        </w:rPr>
      </w:pPr>
      <w:r w:rsidRPr="008F498C">
        <w:rPr>
          <w:rFonts w:ascii="Times New Roman" w:hAnsi="Times New Roman" w:cs="Times New Roman"/>
          <w:sz w:val="28"/>
          <w:szCs w:val="28"/>
          <w:lang w:val="kk-KZ"/>
        </w:rPr>
        <w:t>Жобаның тұжырымдалуы</w:t>
      </w:r>
    </w:p>
    <w:p w:rsidR="00754736" w:rsidRDefault="00754736" w:rsidP="00754736">
      <w:pPr>
        <w:pStyle w:val="a5"/>
        <w:numPr>
          <w:ilvl w:val="0"/>
          <w:numId w:val="73"/>
        </w:numPr>
        <w:spacing w:after="0" w:line="240" w:lineRule="auto"/>
        <w:jc w:val="both"/>
        <w:rPr>
          <w:rFonts w:ascii="Times New Roman" w:hAnsi="Times New Roman" w:cs="Times New Roman"/>
          <w:sz w:val="28"/>
          <w:szCs w:val="28"/>
          <w:lang w:val="kk-KZ"/>
        </w:rPr>
      </w:pPr>
      <w:r w:rsidRPr="008F498C">
        <w:rPr>
          <w:rFonts w:ascii="Times New Roman" w:hAnsi="Times New Roman" w:cs="Times New Roman"/>
          <w:sz w:val="28"/>
          <w:szCs w:val="28"/>
          <w:lang w:val="kk-KZ"/>
        </w:rPr>
        <w:t>Қызмет көрсету нарығын кеңейту</w:t>
      </w:r>
    </w:p>
    <w:p w:rsidR="00754736" w:rsidRPr="008F498C"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lang w:val="kk-KZ"/>
        </w:rPr>
        <w:t>Жобаларды әдет бойынша </w:t>
      </w:r>
      <w:hyperlink r:id="rId15" w:tooltip="Тактика" w:history="1">
        <w:r w:rsidRPr="00810E26">
          <w:rPr>
            <w:rFonts w:ascii="Times New Roman" w:eastAsia="Times New Roman" w:hAnsi="Times New Roman" w:cs="Times New Roman"/>
            <w:sz w:val="28"/>
            <w:szCs w:val="28"/>
          </w:rPr>
          <w:t>тактикалық</w:t>
        </w:r>
      </w:hyperlink>
      <w:r w:rsidRPr="00810E26">
        <w:rPr>
          <w:rFonts w:ascii="Times New Roman" w:eastAsia="Times New Roman" w:hAnsi="Times New Roman" w:cs="Times New Roman"/>
          <w:sz w:val="28"/>
          <w:szCs w:val="28"/>
        </w:rPr>
        <w:t> және </w:t>
      </w:r>
      <w:hyperlink r:id="rId16" w:tooltip="Стратегия" w:history="1">
        <w:r w:rsidRPr="00810E26">
          <w:rPr>
            <w:rFonts w:ascii="Times New Roman" w:eastAsia="Times New Roman" w:hAnsi="Times New Roman" w:cs="Times New Roman"/>
            <w:sz w:val="28"/>
            <w:szCs w:val="28"/>
          </w:rPr>
          <w:t>стратегиялық</w:t>
        </w:r>
      </w:hyperlink>
      <w:r w:rsidRPr="00810E26">
        <w:rPr>
          <w:rFonts w:ascii="Times New Roman" w:eastAsia="Times New Roman" w:hAnsi="Times New Roman" w:cs="Times New Roman"/>
          <w:sz w:val="28"/>
          <w:szCs w:val="28"/>
        </w:rPr>
        <w:t>деп ажыратады. Соңғысының қатарына меншік түрінің өзгерісін (</w:t>
      </w:r>
      <w:hyperlink r:id="rId17" w:tooltip="Аренда" w:history="1">
        <w:r w:rsidRPr="00810E26">
          <w:rPr>
            <w:rFonts w:ascii="Times New Roman" w:eastAsia="Times New Roman" w:hAnsi="Times New Roman" w:cs="Times New Roman"/>
            <w:sz w:val="28"/>
            <w:szCs w:val="28"/>
          </w:rPr>
          <w:t>арендалық</w:t>
        </w:r>
      </w:hyperlink>
      <w:r w:rsidRPr="00810E26">
        <w:rPr>
          <w:rFonts w:ascii="Times New Roman" w:eastAsia="Times New Roman" w:hAnsi="Times New Roman" w:cs="Times New Roman"/>
          <w:sz w:val="28"/>
          <w:szCs w:val="28"/>
        </w:rPr>
        <w:t> кәсіпорынды, акционерлік қоғамды, жеке кәсіпорынды, біріккен </w:t>
      </w:r>
      <w:hyperlink r:id="rId18" w:tooltip="Кәсіпорын" w:history="1">
        <w:r w:rsidRPr="00810E26">
          <w:rPr>
            <w:rFonts w:ascii="Times New Roman" w:eastAsia="Times New Roman" w:hAnsi="Times New Roman" w:cs="Times New Roman"/>
            <w:sz w:val="28"/>
            <w:szCs w:val="28"/>
          </w:rPr>
          <w:t>кәсіпорындарды</w:t>
        </w:r>
      </w:hyperlink>
      <w:r w:rsidRPr="00810E26">
        <w:rPr>
          <w:rFonts w:ascii="Times New Roman" w:eastAsia="Times New Roman" w:hAnsi="Times New Roman" w:cs="Times New Roman"/>
          <w:sz w:val="28"/>
          <w:szCs w:val="28"/>
        </w:rPr>
        <w:t> құру) немесе өндіріс сипатының түбегейлі (жаңа өнім өндірісі, толық </w:t>
      </w:r>
      <w:hyperlink r:id="rId19" w:tooltip="Автомат" w:history="1">
        <w:r w:rsidRPr="00810E26">
          <w:rPr>
            <w:rFonts w:ascii="Times New Roman" w:eastAsia="Times New Roman" w:hAnsi="Times New Roman" w:cs="Times New Roman"/>
            <w:sz w:val="28"/>
            <w:szCs w:val="28"/>
          </w:rPr>
          <w:t>автоматтандырылған</w:t>
        </w:r>
      </w:hyperlink>
      <w:r w:rsidRPr="00810E26">
        <w:rPr>
          <w:rFonts w:ascii="Times New Roman" w:eastAsia="Times New Roman" w:hAnsi="Times New Roman" w:cs="Times New Roman"/>
          <w:sz w:val="28"/>
          <w:szCs w:val="28"/>
        </w:rPr>
        <w:t> өндіріске көшу) өзгерісін қарастыратын жобаларды жатқызады. Тактикалық жобалар, әдетте, шығарылатын өнім көлемінің өзгеруімен, өнім сапасын жоғарлатуымен және қонырғыларды жаңартуымен байланысты болады.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Отандық тәжірибеде жоба түсінігі жаңа түсінік емес. Бұрынғы уақытта оның айырмашылығы </w:t>
      </w:r>
      <w:hyperlink r:id="rId20" w:tooltip="Кәсіпорын" w:history="1">
        <w:r w:rsidRPr="00810E26">
          <w:rPr>
            <w:rFonts w:ascii="Times New Roman" w:eastAsia="Times New Roman" w:hAnsi="Times New Roman" w:cs="Times New Roman"/>
            <w:sz w:val="28"/>
            <w:szCs w:val="28"/>
          </w:rPr>
          <w:t>кәсіпорынның</w:t>
        </w:r>
      </w:hyperlink>
      <w:r w:rsidRPr="00810E26">
        <w:rPr>
          <w:rFonts w:ascii="Times New Roman" w:eastAsia="Times New Roman" w:hAnsi="Times New Roman" w:cs="Times New Roman"/>
          <w:sz w:val="28"/>
          <w:szCs w:val="28"/>
        </w:rPr>
        <w:t> дамуының негізгі бағыттарын заң бойынша осы кәсіпорыннан жоғары деңгейде тұрған экономикалық саланың анықтайтыны болып табылатын. Жаңа экономикалық жағдайларда кәсіпорын, яғни оның иелері және жоғары басқару құрамы өз келешектерін, барлық стратегиялық және тактикалық мәселелерін өз бетінше шешеді. Мұндай іскерлік инвестициялық жобалау тұрғысынан ерекше ұйымдастырылуы тиіс.</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bCs/>
          <w:sz w:val="28"/>
          <w:szCs w:val="28"/>
          <w:lang w:val="kk-KZ"/>
        </w:rPr>
        <w:t xml:space="preserve">Жобаның өмірлік циклдері циклдері. </w:t>
      </w:r>
      <w:r w:rsidRPr="00810E26">
        <w:rPr>
          <w:rFonts w:ascii="Times New Roman" w:eastAsia="Times New Roman" w:hAnsi="Times New Roman" w:cs="Times New Roman"/>
          <w:sz w:val="28"/>
          <w:szCs w:val="28"/>
          <w:lang w:val="kk-KZ"/>
        </w:rPr>
        <w:t>Кәсіпорынның нақты бір жобаға қатысты </w:t>
      </w:r>
      <w:hyperlink r:id="rId21" w:tooltip="Инвестиция" w:history="1">
        <w:r w:rsidRPr="00810E26">
          <w:rPr>
            <w:rFonts w:ascii="Times New Roman" w:eastAsia="Times New Roman" w:hAnsi="Times New Roman" w:cs="Times New Roman"/>
            <w:sz w:val="28"/>
            <w:szCs w:val="28"/>
            <w:lang w:val="kk-KZ"/>
          </w:rPr>
          <w:t>инвестициялық</w:t>
        </w:r>
      </w:hyperlink>
      <w:r w:rsidRPr="00810E26">
        <w:rPr>
          <w:rFonts w:ascii="Times New Roman" w:eastAsia="Times New Roman" w:hAnsi="Times New Roman" w:cs="Times New Roman"/>
          <w:sz w:val="28"/>
          <w:szCs w:val="28"/>
          <w:lang w:val="kk-KZ"/>
        </w:rPr>
        <w:t>іскерлігінің жалпы реттелуі жобалық цикл түрінде қалыптасады және ол циклдың келесі кезеңдерге ие.</w:t>
      </w:r>
      <w:r w:rsidRPr="00810E26">
        <w:rPr>
          <w:rFonts w:ascii="Times New Roman" w:eastAsia="Times New Roman" w:hAnsi="Times New Roman" w:cs="Times New Roman"/>
          <w:bCs/>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bCs/>
          <w:sz w:val="28"/>
          <w:szCs w:val="28"/>
          <w:lang w:val="kk-KZ"/>
        </w:rPr>
        <w:t>Жобаның тұжырымдалуы</w:t>
      </w:r>
      <w:r w:rsidRPr="00810E26">
        <w:rPr>
          <w:rFonts w:ascii="Times New Roman" w:eastAsia="Times New Roman" w:hAnsi="Times New Roman" w:cs="Times New Roman"/>
          <w:sz w:val="28"/>
          <w:szCs w:val="28"/>
          <w:lang w:val="kk-KZ"/>
        </w:rPr>
        <w:t>. Бұл кезеңде кәсіпорын жетекшілерінің жоғары құрамы кәсіпорынның ағымдағы жағдайына талдау жасап, кәсіпорынның ары қарай дамуының пайдалы бағыттарын анықтайды. Талдау нәтижесі бизнес идеясы түрінде рәсімделіп, кәсіпорынның неғұрлым маңызды міндеттерін шешуге бағытталады. Бұл кезеңде идеяны жүзеге асыруға қатысты едәір дәлелді аргументациялар болуы қажет. Кәсіпорынның одан әрі дамуы жөнінде бірнеше идея пайда болуы мүмкін. Егер олардың барлығы бірдей дәрежеде пайдалы және іске асырымды болса,онда даярлаудың соңғысы кезеңінде олардың ішінен неғұрлым тиімдірегін қабылдау үшін бір мезгілде бірнеше инвестициялық жобалар әзірленеді.</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Жобаны дайындау. </w:t>
      </w:r>
      <w:r w:rsidRPr="00810E26">
        <w:rPr>
          <w:rFonts w:ascii="Times New Roman" w:eastAsia="Times New Roman" w:hAnsi="Times New Roman" w:cs="Times New Roman"/>
          <w:sz w:val="28"/>
          <w:szCs w:val="28"/>
          <w:lang w:val="kk-KZ"/>
        </w:rPr>
        <w:t>Жобаның бизнес-идеясы бірінші тексерілімнен өткеннен кейін, оң немесе теріс деген тиянақты шешім қабылдауға болғанға дейін оны ары қарай дамыту керек. Бұл кезеңде жоба жоспарының барлық бағыттарында</w:t>
      </w:r>
      <w:hyperlink r:id="rId22" w:tooltip="Коммерция (мұндай бет жоқ)" w:history="1">
        <w:r w:rsidRPr="00810E26">
          <w:rPr>
            <w:rFonts w:ascii="Times New Roman" w:eastAsia="Times New Roman" w:hAnsi="Times New Roman" w:cs="Times New Roman"/>
            <w:sz w:val="28"/>
            <w:szCs w:val="28"/>
            <w:lang w:val="kk-KZ"/>
          </w:rPr>
          <w:t>коммерциялық</w:t>
        </w:r>
      </w:hyperlink>
      <w:r w:rsidRPr="00810E26">
        <w:rPr>
          <w:rFonts w:ascii="Times New Roman" w:eastAsia="Times New Roman" w:hAnsi="Times New Roman" w:cs="Times New Roman"/>
          <w:sz w:val="28"/>
          <w:szCs w:val="28"/>
          <w:lang w:val="kk-KZ"/>
        </w:rPr>
        <w:t>, </w:t>
      </w:r>
      <w:hyperlink r:id="rId23" w:tooltip="Техника" w:history="1">
        <w:r w:rsidRPr="00810E26">
          <w:rPr>
            <w:rFonts w:ascii="Times New Roman" w:eastAsia="Times New Roman" w:hAnsi="Times New Roman" w:cs="Times New Roman"/>
            <w:sz w:val="28"/>
            <w:szCs w:val="28"/>
            <w:lang w:val="kk-KZ"/>
          </w:rPr>
          <w:t>техникалық</w:t>
        </w:r>
      </w:hyperlink>
      <w:r w:rsidRPr="00810E26">
        <w:rPr>
          <w:rFonts w:ascii="Times New Roman" w:eastAsia="Times New Roman" w:hAnsi="Times New Roman" w:cs="Times New Roman"/>
          <w:sz w:val="28"/>
          <w:szCs w:val="28"/>
          <w:lang w:val="kk-KZ"/>
        </w:rPr>
        <w:t>, </w:t>
      </w:r>
      <w:hyperlink r:id="rId24" w:tooltip="Қаржы" w:history="1">
        <w:r w:rsidRPr="00810E26">
          <w:rPr>
            <w:rFonts w:ascii="Times New Roman" w:eastAsia="Times New Roman" w:hAnsi="Times New Roman" w:cs="Times New Roman"/>
            <w:sz w:val="28"/>
            <w:szCs w:val="28"/>
            <w:lang w:val="kk-KZ"/>
          </w:rPr>
          <w:t>қаржылық</w:t>
        </w:r>
      </w:hyperlink>
      <w:r w:rsidRPr="00810E26">
        <w:rPr>
          <w:rFonts w:ascii="Times New Roman" w:eastAsia="Times New Roman" w:hAnsi="Times New Roman" w:cs="Times New Roman"/>
          <w:sz w:val="28"/>
          <w:szCs w:val="28"/>
          <w:lang w:val="kk-KZ"/>
        </w:rPr>
        <w:t>, </w:t>
      </w:r>
      <w:hyperlink r:id="rId25" w:tooltip="Экономика" w:history="1">
        <w:r w:rsidRPr="00810E26">
          <w:rPr>
            <w:rFonts w:ascii="Times New Roman" w:eastAsia="Times New Roman" w:hAnsi="Times New Roman" w:cs="Times New Roman"/>
            <w:sz w:val="28"/>
            <w:szCs w:val="28"/>
            <w:lang w:val="kk-KZ"/>
          </w:rPr>
          <w:t>экономикалық</w:t>
        </w:r>
      </w:hyperlink>
      <w:r w:rsidRPr="00810E26">
        <w:rPr>
          <w:rFonts w:ascii="Times New Roman" w:eastAsia="Times New Roman" w:hAnsi="Times New Roman" w:cs="Times New Roman"/>
          <w:sz w:val="28"/>
          <w:szCs w:val="28"/>
          <w:lang w:val="kk-KZ"/>
        </w:rPr>
        <w:t>, </w:t>
      </w:r>
      <w:hyperlink r:id="rId26" w:tooltip="Институционал (мұндай бет жоқ)" w:history="1">
        <w:r w:rsidRPr="00810E26">
          <w:rPr>
            <w:rFonts w:ascii="Times New Roman" w:eastAsia="Times New Roman" w:hAnsi="Times New Roman" w:cs="Times New Roman"/>
            <w:sz w:val="28"/>
            <w:szCs w:val="28"/>
            <w:lang w:val="kk-KZ"/>
          </w:rPr>
          <w:t>институционалды</w:t>
        </w:r>
      </w:hyperlink>
      <w:r w:rsidRPr="00810E26">
        <w:rPr>
          <w:rFonts w:ascii="Times New Roman" w:eastAsia="Times New Roman" w:hAnsi="Times New Roman" w:cs="Times New Roman"/>
          <w:sz w:val="28"/>
          <w:szCs w:val="28"/>
          <w:lang w:val="kk-KZ"/>
        </w:rPr>
        <w:t xml:space="preserve"> және т.б. – оны бірте-бірте нақтылау мен жетілдіру талап етіледі. Бұл кезеңде жобаның жекелеген міндеттерін шешу үшін бастапқы ақпараттарды іздеу немесе жинақтау аса маңызды болып табылады. Жобаның сәтті іске асуы жобаны талдау процесінде пайда болатын </w:t>
      </w:r>
      <w:r w:rsidRPr="00810E26">
        <w:rPr>
          <w:rFonts w:ascii="Times New Roman" w:eastAsia="Times New Roman" w:hAnsi="Times New Roman" w:cs="Times New Roman"/>
          <w:sz w:val="28"/>
          <w:szCs w:val="28"/>
          <w:lang w:val="kk-KZ"/>
        </w:rPr>
        <w:lastRenderedPageBreak/>
        <w:t>мәліметтерді дұрыс өңдеу алуға және бастапқы ақпараттардың шынайлығына тәуелді екенін түсіну керек.</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Жобаны сараптау. </w:t>
      </w:r>
      <w:r w:rsidRPr="00810E26">
        <w:rPr>
          <w:rFonts w:ascii="Times New Roman" w:eastAsia="Times New Roman" w:hAnsi="Times New Roman" w:cs="Times New Roman"/>
          <w:sz w:val="28"/>
          <w:szCs w:val="28"/>
          <w:lang w:val="kk-KZ"/>
        </w:rPr>
        <w:t>Жобаны жүзеге асыру алдында оның білікті сараптамасы – жобаның өмірлік циклына аса қажетті саты жүргізілуі керек. Егер жоба негізінен стратегиялық инвестор есебінен қаржыландырылатын болса, онда инвестордың өзі сараптама жүгізеді, мысалы, болашақта жобаны іске асыру процесінде ақшасының көп бөлігін жоғалтудан гөрі, бұл кезеңде беделді бір консалтингтік фирмаға ақшасының кейбір бөлігін жұмсауды қалауы мүмкін. Егер кәсіпорын инвестициялық жобаны негізінен өз ақша құралдарының көмегімен іске асыруды жоспарласа, онда жобаның негізгі жағдайларының дұрыстығын тексеру үшін де сараптама қажет.</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Жобаны іске асыру. </w:t>
      </w:r>
      <w:r w:rsidRPr="00810E26">
        <w:rPr>
          <w:rFonts w:ascii="Times New Roman" w:eastAsia="Times New Roman" w:hAnsi="Times New Roman" w:cs="Times New Roman"/>
          <w:sz w:val="28"/>
          <w:szCs w:val="28"/>
          <w:lang w:val="kk-KZ"/>
        </w:rPr>
        <w:t>Бұл кезең бизнес- идеяның дамуынан бастап жобаның іске қосылу мезетіне дейін толық қамтиды. Мұнда қызметтің барлық түрінің орындалуын қадағалау және мемлекеттің ішіндегі реттеуші органдар мен шетелдік немесе отандық инвесторларының бақылауы кіреді. Берілген кезең жобаның іске асуының негізгі бөлігін де қамтиды, ал оның мақсаты – бастапқы инвестицияны жабу үшін жоба өндіретін ақша ағымдарының жеткіліктігін тексеру және инвесторлврдың салған ақшаларынан күтетін қайтарылымдарын қамтамасыздандыру.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Нәтижелерді бағалау. </w:t>
      </w:r>
      <w:r w:rsidRPr="00810E26">
        <w:rPr>
          <w:rFonts w:ascii="Times New Roman" w:eastAsia="Times New Roman" w:hAnsi="Times New Roman" w:cs="Times New Roman"/>
          <w:sz w:val="28"/>
          <w:szCs w:val="28"/>
          <w:lang w:val="kk-KZ"/>
        </w:rPr>
        <w:t xml:space="preserve">Бұл жобаның соңында, сондай-ақ жобаны орындау процесі кезінде жүргізіледі. Бұл қызмет түрірнің негізгі мақсаты жобаға салынған идеялар мен олардың іс жүзіндегі орындалу дәрежесі арасындағы нақты кері байланысты алу болып табылады. Мұндай салыстырулардың нәтижесінде жобаны қарастырушылар аса құнды тәжірибе жинақтайды. Бұл тәжірибені басқа жобаларды іске асырғанда да қолдануға мүмкіндік береді.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Түрлері. </w:t>
      </w:r>
      <w:r w:rsidRPr="00810E26">
        <w:rPr>
          <w:rFonts w:ascii="Times New Roman" w:eastAsia="Times New Roman" w:hAnsi="Times New Roman" w:cs="Times New Roman"/>
          <w:sz w:val="28"/>
          <w:szCs w:val="28"/>
          <w:lang w:val="kk-KZ"/>
        </w:rPr>
        <w:t>Жобалық талдау тәжірибесі жобаларды әзірлеу тәжірибесін жалпылауға және типтік жобаларды атап айтуға мүмкіндік береді. Шетелдік тәжірибеде кездесетін инвестициялық жобалардың негізгі түрлері мынадай:</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Қондырғыларды ауыстыру. </w:t>
      </w:r>
      <w:r w:rsidRPr="00810E26">
        <w:rPr>
          <w:rFonts w:ascii="Times New Roman" w:eastAsia="Times New Roman" w:hAnsi="Times New Roman" w:cs="Times New Roman"/>
          <w:sz w:val="28"/>
          <w:szCs w:val="28"/>
          <w:lang w:val="kk-KZ"/>
        </w:rPr>
        <w:t>Тұрақты масштабтағы бизнестің табиғи жалғасуы ретінде ескірген қондырғыларды ауыстыру. Әдетте осыған ұқсас жобалар ұзақ және күрделі дәлелдемелерді, шешім қабылдауды талап етпейді. Ұқсас қондырғылардың бірнеше түрі бар болса және олардың ішінен біреуінің басымдылығын дәлелдей керек болса, көп баламалылық пайда болуы мүмкін.</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Шығындарды азайту. </w:t>
      </w:r>
      <w:r w:rsidRPr="00810E26">
        <w:rPr>
          <w:rFonts w:ascii="Times New Roman" w:eastAsia="Times New Roman" w:hAnsi="Times New Roman" w:cs="Times New Roman"/>
          <w:sz w:val="28"/>
          <w:szCs w:val="28"/>
          <w:lang w:val="kk-KZ"/>
        </w:rPr>
        <w:t xml:space="preserve">Ағымдағы өндірістік шығындарды азайту қондырғыларды ауыстыру. Осындай жобалардың мақсаты – жұмыс істеп жатқан қондырғының орнына неғұрлым жетілгенін қолдану, бірақ онысы моральдық тозған қондырғыға қарағанда салыстырмалы түрде тиімділігі азырақ болады. Жобалардың осы түрі әрбір жекелеген жобаны бөлшектеп қажет етеді, өйткені техникалық мағынада неғұрлым тиімді бола бермейді.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Қызмет көрсету нарығын кеңейту. </w:t>
      </w:r>
      <w:r w:rsidRPr="00810E26">
        <w:rPr>
          <w:rFonts w:ascii="Times New Roman" w:eastAsia="Times New Roman" w:hAnsi="Times New Roman" w:cs="Times New Roman"/>
          <w:sz w:val="28"/>
          <w:szCs w:val="28"/>
          <w:lang w:val="kk-KZ"/>
        </w:rPr>
        <w:t xml:space="preserve">Өнім шығаруды арттыру және қызмет көрсету нарығын кеңейту. Жобалардың бұл түрі әдетте кәсіпорын басқармасының жоғарғы деңгейі қабылдайтын жауапты шешімді талап етеді. Жобаның коммерциялық орындалуын нарықтық ортасының кеңеюінің </w:t>
      </w:r>
      <w:r w:rsidRPr="00810E26">
        <w:rPr>
          <w:rFonts w:ascii="Times New Roman" w:eastAsia="Times New Roman" w:hAnsi="Times New Roman" w:cs="Times New Roman"/>
          <w:sz w:val="28"/>
          <w:szCs w:val="28"/>
          <w:lang w:val="kk-KZ"/>
        </w:rPr>
        <w:lastRenderedPageBreak/>
        <w:t>тиянақты дәлелдемесімен және сату көлемін арттырудың табыстың өсуіне алып келе-келмеуін анықтай отырып, жобаның қаржылық тиімділігін тиянақты талдау керек.</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Кәсіпорынды кеңейту. </w:t>
      </w:r>
      <w:r w:rsidRPr="00810E26">
        <w:rPr>
          <w:rFonts w:ascii="Times New Roman" w:eastAsia="Times New Roman" w:hAnsi="Times New Roman" w:cs="Times New Roman"/>
          <w:sz w:val="28"/>
          <w:szCs w:val="28"/>
          <w:lang w:val="kk-KZ"/>
        </w:rPr>
        <w:t xml:space="preserve">Жаңа өнім шығару мақсатында кәсіпорынды кеңейту. Жобалардың бұл түрі жаңа стратегиялық шешімдердің нәтижесі болып табылады және бизнестің мәнінің өзгерісін қозғауы мүмкін. Жобаның осы түрі үшін талдаудың барлық кезеңдері теңдей дәрежеде маңызды болып келеді. Жобалардың осы түрлерін әзірлнген кезде жіберілген қате кәсіпорынды неғұрлым сәтсіз жағдайларға алып келетінін атап кеткен жөн.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Экологиялық жүгі бар жобалар. </w:t>
      </w:r>
      <w:r w:rsidRPr="00810E26">
        <w:rPr>
          <w:rFonts w:ascii="Times New Roman" w:eastAsia="Times New Roman" w:hAnsi="Times New Roman" w:cs="Times New Roman"/>
          <w:sz w:val="28"/>
          <w:szCs w:val="28"/>
          <w:lang w:val="kk-KZ"/>
        </w:rPr>
        <w:t>Инвестициялық жобалау барысында экологиялық талдау жасау аса қажетті элемент болып табылады. Экологиялық жүгі бар жобалар өздерінің байланысты болғандықтан, талдаудың осы бөлігі барынша қиын болып табылады.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Шешуді және қаржы критерийлерінің көмегімен дәлелдеуді қажет ететін негізгі дилемма – жобалардың қай түріне назар аудару керек:</w:t>
      </w:r>
    </w:p>
    <w:p w:rsidR="00754736" w:rsidRPr="00810E26" w:rsidRDefault="00754736" w:rsidP="00754736">
      <w:pPr>
        <w:numPr>
          <w:ilvl w:val="0"/>
          <w:numId w:val="2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капиталдық шығындарды көбейте отырып, қондырғының аса жетілген және қымбат түрін қолдану немесе;</w:t>
      </w:r>
    </w:p>
    <w:p w:rsidR="00754736" w:rsidRPr="00810E26" w:rsidRDefault="00754736" w:rsidP="00754736">
      <w:pPr>
        <w:numPr>
          <w:ilvl w:val="0"/>
          <w:numId w:val="2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ағымдағы шығындарды көбейте отыры, аса қымбат емес қондырғыны қолдану.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Маңыздылығы аса жоғары емес жобалар</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 xml:space="preserve">Шешім қабылдаудағы маңыздылығы аса жоғары емес жобалардың түрі. Мұндай жобалар жаңа офис салу, жаңа автомобиль сатып алу және т.с.с. қамтиды.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 xml:space="preserve">Критерий. </w:t>
      </w:r>
      <w:r w:rsidRPr="00810E26">
        <w:rPr>
          <w:rFonts w:ascii="Times New Roman" w:eastAsia="Times New Roman" w:hAnsi="Times New Roman" w:cs="Times New Roman"/>
          <w:sz w:val="28"/>
          <w:szCs w:val="28"/>
          <w:lang w:val="kk-KZ"/>
        </w:rPr>
        <w:t>Болашақ инвестициялық жобаның бизнес идеясы тұжырымдалғаннан кейін, кәсіпорын сол бизнес идеясын іске асыра ала ма деген сұрақ туады. Бұл сұраққа жауап беру үшін кәсіпорынның тиісті экономикалық саласының жағдайы мен сала шеңберіндегі кәсіпорынның салыстырмалы жағдайын талдау керек. Талдаудың осы түрі инвестициялық жобаны әзірлеу мен оны талдаудың алдан ала кезеңінің мазмұнын құрайды.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Батыстық жобаларды талдау тәжірибесінде әдетте төмендегі критерийларді қолданады:</w:t>
      </w:r>
    </w:p>
    <w:p w:rsidR="00754736" w:rsidRPr="00810E26" w:rsidRDefault="00754736" w:rsidP="00754736">
      <w:pPr>
        <w:numPr>
          <w:ilvl w:val="0"/>
          <w:numId w:val="2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саланың пісіп – жетілуі;</w:t>
      </w:r>
    </w:p>
    <w:p w:rsidR="00754736" w:rsidRPr="00810E26" w:rsidRDefault="00754736" w:rsidP="00754736">
      <w:pPr>
        <w:numPr>
          <w:ilvl w:val="0"/>
          <w:numId w:val="2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кәсіпорынның бәсекеге жарамдылығы.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Саланың пісіп-жетілуін оны даму жағдайының төрт түрінің біреуіне жатқызу арқылы талдау қалыптасқан: эмбрионалдық, өспелілік, пісіп жетілген немесе ескірген.</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Екінші критерийге сәйкес, кәсіпорынның тиісті сала шеңберінде оның бәсекеге жарамдылығын орнату керек. Басқаша айтқанда, тауар мен қызмет көрсетудің мақсатты нарығында берілген кәсіпорынның басқа кәсіпорындармен салыстырмалы жағдайын анықтау. Әдетте кәсіпорынның негізгі алты жағдайын қолданады: басым, мықты, тұрақсыз, әлсіз, өмір сүре алмайтын.</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 xml:space="preserve">Кәсіпорынның пісіп-жетілу критерийі мен бәсекелік қабілетін салыстыру арқылы кәсіпорынның өмір сүру циклының матрицасын құруға </w:t>
      </w:r>
      <w:r w:rsidRPr="00810E26">
        <w:rPr>
          <w:rFonts w:ascii="Times New Roman" w:eastAsia="Times New Roman" w:hAnsi="Times New Roman" w:cs="Times New Roman"/>
          <w:sz w:val="28"/>
          <w:szCs w:val="28"/>
          <w:lang w:val="kk-KZ"/>
        </w:rPr>
        <w:lastRenderedPageBreak/>
        <w:t>болады және ол матрица конструктивті сипатқа ие болады: кәсіпорынның жағдайын қалыптастырып қана қоймай, ары қарай дамуы бойынша қағидалық кеңестер береді.</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талдаудың алдан ала кезеңінің соңғы нәтижесі көрсетілген критерийлер бойынша нақты бір кәсіпорынның жағдайын белгілеу болып табылады, яғни берілген кәсіпорынның матрицадағы нақты «торға» жататындығын білдіреді.</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lang w:val="kk-KZ"/>
        </w:rPr>
        <w:t xml:space="preserve">Талдаудың алдын ала кезеңі уақыт бойынша ұзақ болмауы керек және алдын ала кезеңінде жасалатын қорытындылар сапалық бағаларға негізделеді. </w:t>
      </w:r>
      <w:r w:rsidRPr="00810E26">
        <w:rPr>
          <w:rFonts w:ascii="Times New Roman" w:eastAsia="Times New Roman" w:hAnsi="Times New Roman" w:cs="Times New Roman"/>
          <w:iCs/>
          <w:sz w:val="28"/>
          <w:szCs w:val="28"/>
        </w:rPr>
        <w:t>Соған қарамастан, бұл кезең келесі екі себепке байланысты қажет:</w:t>
      </w:r>
    </w:p>
    <w:p w:rsidR="00754736" w:rsidRPr="00810E26" w:rsidRDefault="00754736" w:rsidP="00754736">
      <w:pPr>
        <w:numPr>
          <w:ilvl w:val="0"/>
          <w:numId w:val="2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стратегиялық инвестормен ары қарай қатынас жасау барысында саланың пісіп-жетілуі мен кәсіпорынның бәсекелік жағдайы туралы мәселелер міндетті түрде қозғалады және бұған алдын ала дайындалу керек;</w:t>
      </w:r>
    </w:p>
    <w:p w:rsidR="00754736" w:rsidRPr="00810E26" w:rsidRDefault="00754736" w:rsidP="00754736">
      <w:pPr>
        <w:numPr>
          <w:ilvl w:val="0"/>
          <w:numId w:val="2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 xml:space="preserve">егер кәсіпорынның басқарушылары талдауға назар аудармаса, онда стратегиялық инвестор бұл жұмысты өзі атқарып, оң нәтижелерге келмеуі мүмкін.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Жобаның көптүрлігіне қарамастан, оларды талдау әдетте кейбір жалпы сызбаға сәйкес келеді, ол жобаның коммерциялық, техникалық, қаржылық, экономикалық және институционалдық орындалуын бағалайтын арнайы бөлімшелерден тұрады. Стратегиялық инвестордың көзқарасы бойынша, дұрыс жоба тәуекелді талдаумен аяқталуы керек. Сызбада қолданылатын «жоба қолданбайды» революциясы шарттық сипатта болатынын атап өткен жөн. Шындығында да жоба бастапқы қалпымен қабылданбауы қажет. Сонымен қатар жобаның түрі, мысалы, оның техникалық орындалмауы жағынан өзгеруі мүмкін және жаңартылған жобаны талдау басынан басталуы керек.</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Қағида бойынша, маркетингтік талдаудың мәні екі қарапайым сұрақтың жауабына байланысты:</w:t>
      </w:r>
    </w:p>
    <w:p w:rsidR="00754736" w:rsidRPr="00810E26" w:rsidRDefault="00754736" w:rsidP="00754736">
      <w:pPr>
        <w:numPr>
          <w:ilvl w:val="0"/>
          <w:numId w:val="28"/>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іске асыру нәтижесі болып табылатын өнімді сата аламыз ба?</w:t>
      </w:r>
    </w:p>
    <w:p w:rsidR="00754736" w:rsidRPr="00810E26" w:rsidRDefault="00754736" w:rsidP="00754736">
      <w:pPr>
        <w:numPr>
          <w:ilvl w:val="0"/>
          <w:numId w:val="28"/>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Бұдан біз инвестициялық жобаны ақтауға жеткілікті көлемде пайда көре аламыз ба?</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Соңғы жылдардың статистикалық мәліметтері бойынша, үшінші әлем елдеріндегі фирмалардың банкротқа ұшырауының дәрежесі 80% құрайды. Банкротқа ұшыраудың негізгі себебі - маркетингтің жеткілікті болмауында.</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Маркетингтік талдаудың базалық сұрақтары мынандай:</w:t>
      </w:r>
    </w:p>
    <w:p w:rsidR="00754736" w:rsidRPr="00810E26" w:rsidRDefault="00754736" w:rsidP="00754736">
      <w:pPr>
        <w:numPr>
          <w:ilvl w:val="0"/>
          <w:numId w:val="2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 қандай нарыққа фокусталған? Халықаралық нарық па немесе ішкі нарық па?</w:t>
      </w:r>
    </w:p>
    <w:p w:rsidR="00754736" w:rsidRPr="00810E26" w:rsidRDefault="00754736" w:rsidP="00754736">
      <w:pPr>
        <w:numPr>
          <w:ilvl w:val="0"/>
          <w:numId w:val="2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 халықаралық нарық пен ішкі нарық арсындағы балансты ойластырама?</w:t>
      </w:r>
    </w:p>
    <w:p w:rsidR="00754736" w:rsidRPr="00810E26" w:rsidRDefault="00754736" w:rsidP="00754736">
      <w:pPr>
        <w:numPr>
          <w:ilvl w:val="0"/>
          <w:numId w:val="2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Егер жоба халықаралық нарыққа бағытталған болса, онда оның мақсаты мемлекеттің саяси қағидалық шешімімен сәйкес келе ме?</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lastRenderedPageBreak/>
        <w:t>4.Егер жоба ішкі нарыққа фокусталған болса, онда оның мақсаттары мемлекеттің ішкі саясатыны жауап бере ме?</w:t>
      </w:r>
    </w:p>
    <w:p w:rsidR="00754736" w:rsidRPr="00810E26" w:rsidRDefault="00754736" w:rsidP="00754736">
      <w:pPr>
        <w:numPr>
          <w:ilvl w:val="0"/>
          <w:numId w:val="30"/>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Егер жоба мемлекеттің саясатымен сәйкес келмейтін болса, онда оны ары қарай қарастыру керек пе?</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Инвестициялық жобаны техникалық талдау міндетіне мыналар жатады:</w:t>
      </w:r>
    </w:p>
    <w:p w:rsidR="00754736" w:rsidRPr="00810E26" w:rsidRDefault="00754736" w:rsidP="00754736">
      <w:pPr>
        <w:numPr>
          <w:ilvl w:val="0"/>
          <w:numId w:val="31"/>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 мақсаттарының көзқарастарына неғұрлым сәйкес келетін технологияларды анықтау;</w:t>
      </w:r>
    </w:p>
    <w:p w:rsidR="00754736" w:rsidRPr="00810E26" w:rsidRDefault="00754736" w:rsidP="00754736">
      <w:pPr>
        <w:numPr>
          <w:ilvl w:val="0"/>
          <w:numId w:val="31"/>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жергілікті жағдайларды талдау, оның ішінде шикізатқа, энергияға, жұмыс күшіне қол жеткізуді және оның құнын;</w:t>
      </w:r>
    </w:p>
    <w:p w:rsidR="00754736" w:rsidRPr="00810E26" w:rsidRDefault="00754736" w:rsidP="00754736">
      <w:pPr>
        <w:numPr>
          <w:ilvl w:val="0"/>
          <w:numId w:val="31"/>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жобаның іске асуы мен жоспарлаудың потенциалды мүмкіндіктерін тексеру.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Техникалық талдауды, әдетте, кәсіпорынның жеке сарапшылар тобы арнайы мамандарды шақыру арқылы жүргізеді. Техникалық талдаудың стандартты процедурасы қолда бар жеке технологияларды талдаудан басталады.</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Инвестициялық жобаның қаржылық талдау бөлімінде көлемді және еңбек сыйымдылығы жоғары. Бұл мәселені түпкілікті қарастыруға жекелеген тауарлар арналады.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Инвестициялық жобалаудың қаржылық бөлімінің жалпы нұсқасы қарапайым тізбекке негізделген:</w:t>
      </w:r>
    </w:p>
    <w:p w:rsidR="00754736" w:rsidRPr="00810E26" w:rsidRDefault="00754736" w:rsidP="00754736">
      <w:pPr>
        <w:numPr>
          <w:ilvl w:val="0"/>
          <w:numId w:val="32"/>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Кәсіпорын қызметінің соңғы 3 жыл ішіндегі қаржылық жағдайына талдау жасау.</w:t>
      </w:r>
    </w:p>
    <w:p w:rsidR="00754736" w:rsidRPr="00810E26" w:rsidRDefault="00754736" w:rsidP="00754736">
      <w:pPr>
        <w:numPr>
          <w:ilvl w:val="0"/>
          <w:numId w:val="32"/>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Инвестициялық жобаны дайындау кезеңіндегі кәсіпорынның қаржылық жағдайына талдау жасау.</w:t>
      </w:r>
    </w:p>
    <w:p w:rsidR="00754736" w:rsidRPr="00810E26" w:rsidRDefault="00754736" w:rsidP="00754736">
      <w:pPr>
        <w:numPr>
          <w:ilvl w:val="0"/>
          <w:numId w:val="32"/>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Негізгі өнім өндірісінің залалсыздығына талдау жасау.</w:t>
      </w:r>
    </w:p>
    <w:p w:rsidR="00754736" w:rsidRPr="00810E26" w:rsidRDefault="00754736" w:rsidP="00754736">
      <w:pPr>
        <w:numPr>
          <w:ilvl w:val="0"/>
          <w:numId w:val="32"/>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Инвестициялық жобаны жүзеге асыру барысындағы пайда мен ақша ағымдарын болжамдау.</w:t>
      </w:r>
    </w:p>
    <w:p w:rsidR="00754736" w:rsidRPr="00810E26" w:rsidRDefault="00754736" w:rsidP="00754736">
      <w:pPr>
        <w:numPr>
          <w:ilvl w:val="0"/>
          <w:numId w:val="3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Инвестициялық жобаның тиімділік бағасы.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Кәсіпорынның бұдан бұрынғы қызметі мен ағымдағы жағдайына қаржылық талдау жасау әдетте кәсіпорынның пайдалылығы мен оның басқару тиімділігін, несие қабілеттілігін, өтемпаздығын көрсететін негізгі қаржылық коэффициенттерінің интерпретациясы мен есептеулеріне келтіріледі.Әдетте бұл қиындық туғызбайды. Қаржылық бөлімде кәсіпорынның өткен жылдардағы негізгі қаржылық есебін беру және негізгі көрсеткіштерді салыстыру қажет. Егер инвестициялық жоба батыстық стратегиялық инвесторды тарту үшін дайындалса, онда қаржылық есепті беруін инвесторды тартқан батыс мемлекеттің форматтарына келтіру керек.</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Шығынсыздықты талдау негізгі өнімдерді шығару мен өткізудің өзіндік құн құрылымын талдау бойынша жүйелік жұмыстарды және барлық шығындарының айнымалылар мен тұрақтыға бөлінуін қамтиды.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Жобаның қаржы бөлімінің неғұрлым жауапкершілігі мол бөлігі оның инвестициялық бөлігі болып табылады, ол мыналарды қамтиды:</w:t>
      </w:r>
    </w:p>
    <w:p w:rsidR="00754736" w:rsidRPr="00810E26" w:rsidRDefault="00754736" w:rsidP="00754736">
      <w:pPr>
        <w:numPr>
          <w:ilvl w:val="0"/>
          <w:numId w:val="33"/>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 бойынша кәсіпорынның инвестициялық қажеттіліктерін анықтау;</w:t>
      </w:r>
    </w:p>
    <w:p w:rsidR="00754736" w:rsidRPr="00846524" w:rsidRDefault="00754736" w:rsidP="00754736">
      <w:pPr>
        <w:numPr>
          <w:ilvl w:val="0"/>
          <w:numId w:val="33"/>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инвестициялық қажеттіліктердің қайнар көздерін белгілеу;</w:t>
      </w:r>
    </w:p>
    <w:p w:rsidR="00EE1178" w:rsidRPr="00810E26" w:rsidRDefault="00EE1178" w:rsidP="00EE1178">
      <w:pPr>
        <w:numPr>
          <w:ilvl w:val="0"/>
          <w:numId w:val="33"/>
        </w:numPr>
        <w:shd w:val="clear" w:color="auto" w:fill="FFFFFF"/>
        <w:tabs>
          <w:tab w:val="clear" w:pos="360"/>
          <w:tab w:val="num" w:pos="643"/>
        </w:tabs>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lastRenderedPageBreak/>
        <w:t>инвестициялық жобаны іске асыру үшін тартылған капиталдың құнын бағалау;</w:t>
      </w:r>
    </w:p>
    <w:p w:rsidR="00EE1178" w:rsidRPr="00810E26" w:rsidRDefault="00EE1178" w:rsidP="00EE1178">
      <w:pPr>
        <w:numPr>
          <w:ilvl w:val="0"/>
          <w:numId w:val="33"/>
        </w:numPr>
        <w:shd w:val="clear" w:color="auto" w:fill="FFFFFF"/>
        <w:tabs>
          <w:tab w:val="clear" w:pos="360"/>
          <w:tab w:val="num" w:pos="643"/>
        </w:tabs>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жобаның іске асуы есебінен түсетін пайда мен ақша ағымдарын болжау;</w:t>
      </w:r>
    </w:p>
    <w:p w:rsidR="00EE1178" w:rsidRPr="00810E26" w:rsidRDefault="00EE1178" w:rsidP="00EE1178">
      <w:pPr>
        <w:numPr>
          <w:ilvl w:val="0"/>
          <w:numId w:val="33"/>
        </w:numPr>
        <w:shd w:val="clear" w:color="auto" w:fill="FFFFFF"/>
        <w:tabs>
          <w:tab w:val="clear" w:pos="360"/>
          <w:tab w:val="num" w:pos="643"/>
        </w:tabs>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 көрсеткіштерінің тиімділігінің бағасы.</w:t>
      </w:r>
    </w:p>
    <w:p w:rsidR="00EE1178" w:rsidRPr="00EE1178" w:rsidRDefault="00EE1178" w:rsidP="00EE1178">
      <w:pPr>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Қазақстан Республикасы экономикасының дамуы отандық және шет елдік инвестициялардың тартылумен тығыз байланысты болып келеді. Инвестицияларды әр түрлі қаржы құралдарын шығара отырып тарту бүгінгі күні кең көлемде қолға алынды. Оған елдегі қолайлы инвестициялық климат өз әсерін тигізуде. Инвестиция негізінен екі бағытта тартылады: бірінші бағыт несие алу арқылы, ал екінші бағыт бағалы қағаздар шығарып сату арқылы</w:t>
      </w:r>
      <w:r w:rsidRPr="001D0244">
        <w:rPr>
          <w:rFonts w:ascii="Times New Roman" w:eastAsia="Times New Roman" w:hAnsi="Times New Roman" w:cs="Times New Roman"/>
          <w:sz w:val="28"/>
          <w:szCs w:val="28"/>
          <w:lang w:val="kk-KZ"/>
        </w:rPr>
        <w:t>.</w:t>
      </w:r>
    </w:p>
    <w:p w:rsidR="00EE1178" w:rsidRPr="001D0244" w:rsidRDefault="00EE1178" w:rsidP="00EE1178">
      <w:pPr>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Инвестициялық жобаларды дайындай отырып ссудалық қаражаттарды биснеске тарту соңғы жылдары Қазақстан банктерінде қолға алына бастады. Мұндай инвестициялық жобалардың тиімділігі есептелініп, қарыз алушыға қажетті сома әрбір аяқталған жұмыстан кейін беріледі. Инвестициялық жобалар негізінде несие алу барысында кепіл мүлікті талап етілмейді. Инвестициялық құралдардың арасындағы жобалар арқылы несие алу экономиканың нағыз секторларын дамытуда болашақта негізгі құрал болатыны сөзсіз</w:t>
      </w:r>
    </w:p>
    <w:p w:rsidR="00EE1178" w:rsidRPr="001D0244" w:rsidRDefault="00EE1178" w:rsidP="00EE1178">
      <w:pPr>
        <w:spacing w:after="0" w:line="240" w:lineRule="auto"/>
        <w:ind w:firstLine="567"/>
        <w:jc w:val="both"/>
        <w:rPr>
          <w:lang w:val="kk-KZ"/>
        </w:rPr>
      </w:pPr>
      <w:r w:rsidRPr="00810E26">
        <w:rPr>
          <w:rFonts w:ascii="Times New Roman" w:eastAsia="Times New Roman" w:hAnsi="Times New Roman" w:cs="Times New Roman"/>
          <w:sz w:val="28"/>
          <w:szCs w:val="28"/>
          <w:lang w:val="kk-KZ"/>
        </w:rPr>
        <w:t>Жобалық несиелеу – бұл халақаралық және отандық тәжірибеде қолданылатын несиелеудің жаңа нысаны болып табылады және оның дәстүрлі банктік несиелеудің мынандай артықшылықтарын атап айтуға болады</w:t>
      </w:r>
    </w:p>
    <w:p w:rsidR="00EE1178" w:rsidRPr="00810E26" w:rsidRDefault="00EE1178" w:rsidP="00EE1178">
      <w:pPr>
        <w:numPr>
          <w:ilvl w:val="0"/>
          <w:numId w:val="3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инвестициялаудың стратегиясын дайындау;</w:t>
      </w:r>
    </w:p>
    <w:p w:rsidR="00EE1178" w:rsidRPr="00810E26" w:rsidRDefault="00EE1178" w:rsidP="00EE1178">
      <w:pPr>
        <w:numPr>
          <w:ilvl w:val="0"/>
          <w:numId w:val="3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инвестициялаудың белгілі-бір уақытша аясын белгілеу;</w:t>
      </w:r>
    </w:p>
    <w:p w:rsidR="00EE1178" w:rsidRPr="00810E26" w:rsidRDefault="00EE1178" w:rsidP="00EE1178">
      <w:pPr>
        <w:numPr>
          <w:ilvl w:val="0"/>
          <w:numId w:val="3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инвестициялық приоритетті анықтау;</w:t>
      </w:r>
    </w:p>
    <w:p w:rsidR="00EE1178" w:rsidRPr="00810E26" w:rsidRDefault="00EE1178" w:rsidP="00EE1178">
      <w:pPr>
        <w:numPr>
          <w:ilvl w:val="0"/>
          <w:numId w:val="3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баламалы нұсқаларды қарастыру;</w:t>
      </w:r>
    </w:p>
    <w:p w:rsidR="00EE1178" w:rsidRPr="00810E26" w:rsidRDefault="00EE1178" w:rsidP="00EE1178">
      <w:pPr>
        <w:numPr>
          <w:ilvl w:val="0"/>
          <w:numId w:val="3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инвестицияның жүзеге асыру жоспарын дайындау;</w:t>
      </w:r>
    </w:p>
    <w:p w:rsidR="00EE1178" w:rsidRPr="00EE1178" w:rsidRDefault="00EE1178" w:rsidP="00EE1178">
      <w:pPr>
        <w:spacing w:after="0" w:line="240" w:lineRule="auto"/>
        <w:ind w:firstLine="567"/>
        <w:jc w:val="both"/>
        <w:rPr>
          <w:rFonts w:ascii="Times New Roman" w:eastAsia="Times New Roman" w:hAnsi="Times New Roman" w:cs="Times New Roman"/>
          <w:iCs/>
          <w:sz w:val="28"/>
          <w:szCs w:val="28"/>
        </w:rPr>
      </w:pPr>
      <w:r w:rsidRPr="00810E26">
        <w:rPr>
          <w:rFonts w:ascii="Times New Roman" w:eastAsia="Times New Roman" w:hAnsi="Times New Roman" w:cs="Times New Roman"/>
          <w:iCs/>
          <w:sz w:val="28"/>
          <w:szCs w:val="28"/>
        </w:rPr>
        <w:t>бір уақытта бірнеше көздер арқылы қаржыландыра алу</w:t>
      </w:r>
    </w:p>
    <w:p w:rsidR="00EE1178" w:rsidRPr="00EE1178" w:rsidRDefault="00EE1178" w:rsidP="00EE1178">
      <w:pPr>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Дұрыс</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қолданылған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инвестициялық</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жоба</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жалпы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ресурстар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көздерін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ұтымды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пайдалану</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есебінен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экономикадағы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ресурс</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тапшылығын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азайта</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алады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Алайда</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жобалық</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әдістің</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өзіне</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тән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кемшіліктері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де</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бар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Ең</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алдымен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бұл</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болжаудағы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есептеулердегі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мүмкін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болатын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қателер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сонымен</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қатар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нарықтағы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әр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түрлі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өзгерістер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инфляция</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құбылмалығы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заңдардың</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өзгеруі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сияқты</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түрлі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факторлар</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әсері</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жобалық</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әдістің</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тартымдылығына</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тежеу</w:t>
      </w:r>
      <w:r w:rsidRPr="00EE117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болады</w:t>
      </w:r>
      <w:r w:rsidRPr="00EE1178">
        <w:rPr>
          <w:rFonts w:ascii="Times New Roman" w:eastAsia="Times New Roman" w:hAnsi="Times New Roman" w:cs="Times New Roman"/>
          <w:sz w:val="28"/>
          <w:szCs w:val="28"/>
        </w:rPr>
        <w:t>.</w:t>
      </w:r>
    </w:p>
    <w:p w:rsidR="00EE1178" w:rsidRPr="00EE1178" w:rsidRDefault="00EE1178" w:rsidP="00EE1178">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Сонымен</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қатар</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қарыз</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алушыға</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тән</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жобалық</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несиелеудің</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мынандай</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жағымсыз</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жақтары</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көрініс</w:t>
      </w:r>
      <w:r w:rsidRPr="00EE1178">
        <w:rPr>
          <w:rFonts w:ascii="Times New Roman" w:eastAsia="Times New Roman" w:hAnsi="Times New Roman" w:cs="Times New Roman"/>
          <w:iCs/>
          <w:sz w:val="28"/>
          <w:szCs w:val="28"/>
        </w:rPr>
        <w:t xml:space="preserve"> </w:t>
      </w:r>
      <w:r w:rsidRPr="00810E26">
        <w:rPr>
          <w:rFonts w:ascii="Times New Roman" w:eastAsia="Times New Roman" w:hAnsi="Times New Roman" w:cs="Times New Roman"/>
          <w:iCs/>
          <w:sz w:val="28"/>
          <w:szCs w:val="28"/>
        </w:rPr>
        <w:t>береді</w:t>
      </w:r>
      <w:r w:rsidRPr="00EE1178">
        <w:rPr>
          <w:rFonts w:ascii="Times New Roman" w:eastAsia="Times New Roman" w:hAnsi="Times New Roman" w:cs="Times New Roman"/>
          <w:iCs/>
          <w:sz w:val="28"/>
          <w:szCs w:val="28"/>
        </w:rPr>
        <w:t>:</w:t>
      </w:r>
    </w:p>
    <w:p w:rsidR="00846524" w:rsidRPr="00846524" w:rsidRDefault="00EE1178" w:rsidP="00EE1178">
      <w:pPr>
        <w:shd w:val="clear" w:color="auto" w:fill="FFFFFF"/>
        <w:spacing w:after="0" w:line="240" w:lineRule="auto"/>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тәуекелдің</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жоғарлығына</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байланысты</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несие</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бойынша</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пайыздың</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өсуі</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және</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комиссиондық</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ақының</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қымбатқа</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түсуі</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жобаны</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бағала</w:t>
      </w:r>
      <w:r w:rsidRPr="00E55F68">
        <w:rPr>
          <w:rFonts w:ascii="Times New Roman" w:eastAsia="Times New Roman" w:hAnsi="Times New Roman" w:cs="Times New Roman"/>
          <w:sz w:val="28"/>
          <w:szCs w:val="28"/>
        </w:rPr>
        <w:t>-</w:t>
      </w:r>
      <w:r w:rsidRPr="00810E26">
        <w:rPr>
          <w:rFonts w:ascii="Times New Roman" w:eastAsia="Times New Roman" w:hAnsi="Times New Roman" w:cs="Times New Roman"/>
          <w:sz w:val="28"/>
          <w:szCs w:val="28"/>
        </w:rPr>
        <w:t>ғаны</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үшін</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жобалық</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бақылау</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жүргізгені</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үшін</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алнатын</w:t>
      </w:r>
      <w:r w:rsidRPr="00E55F68">
        <w:rPr>
          <w:rFonts w:ascii="Times New Roman" w:eastAsia="Times New Roman" w:hAnsi="Times New Roman" w:cs="Times New Roman"/>
          <w:sz w:val="28"/>
          <w:szCs w:val="28"/>
        </w:rPr>
        <w:t xml:space="preserve"> </w:t>
      </w:r>
      <w:r w:rsidRPr="00810E26">
        <w:rPr>
          <w:rFonts w:ascii="Times New Roman" w:eastAsia="Times New Roman" w:hAnsi="Times New Roman" w:cs="Times New Roman"/>
          <w:sz w:val="28"/>
          <w:szCs w:val="28"/>
        </w:rPr>
        <w:t>ақы</w:t>
      </w:r>
      <w:r w:rsidRPr="00E55F68">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w:t>
      </w:r>
    </w:p>
    <w:p w:rsidR="00846524" w:rsidRPr="00846524" w:rsidRDefault="00846524" w:rsidP="00846524">
      <w:pPr>
        <w:shd w:val="clear" w:color="auto" w:fill="FFFFFF"/>
        <w:spacing w:after="0" w:line="240" w:lineRule="auto"/>
        <w:jc w:val="both"/>
        <w:rPr>
          <w:rFonts w:ascii="Times New Roman" w:eastAsia="Times New Roman" w:hAnsi="Times New Roman" w:cs="Times New Roman"/>
          <w:sz w:val="28"/>
          <w:szCs w:val="28"/>
          <w:lang w:val="kk-KZ"/>
        </w:rPr>
      </w:pPr>
    </w:p>
    <w:p w:rsidR="00846524" w:rsidRPr="00846524" w:rsidRDefault="00846524" w:rsidP="00846524">
      <w:pPr>
        <w:shd w:val="clear" w:color="auto" w:fill="FFFFFF"/>
        <w:spacing w:after="0" w:line="240" w:lineRule="auto"/>
        <w:jc w:val="both"/>
        <w:rPr>
          <w:rFonts w:ascii="Times New Roman" w:eastAsia="Times New Roman" w:hAnsi="Times New Roman" w:cs="Times New Roman"/>
          <w:sz w:val="28"/>
          <w:szCs w:val="28"/>
          <w:lang w:val="kk-KZ"/>
        </w:rPr>
      </w:pPr>
    </w:p>
    <w:p w:rsidR="00754736" w:rsidRPr="00846524" w:rsidRDefault="00754736" w:rsidP="00754736">
      <w:pPr>
        <w:numPr>
          <w:ilvl w:val="0"/>
          <w:numId w:val="3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46524">
        <w:rPr>
          <w:rFonts w:ascii="Times New Roman" w:eastAsia="Times New Roman" w:hAnsi="Times New Roman" w:cs="Times New Roman"/>
          <w:sz w:val="28"/>
          <w:szCs w:val="28"/>
          <w:lang w:val="kk-KZ"/>
        </w:rPr>
        <w:lastRenderedPageBreak/>
        <w:t>жобалық несиелеу алдындағы шығындар (техникалық-экономикалық негіздеме дайындау, пайдалы қазбаларды табу жұмыстары, қоршаған ортаға жобаның тигізетн зияндары, терең маркетингтік зерттеулер, т.б.);</w:t>
      </w:r>
    </w:p>
    <w:p w:rsidR="00754736" w:rsidRPr="00E55F68" w:rsidRDefault="00754736" w:rsidP="00754736">
      <w:pPr>
        <w:numPr>
          <w:ilvl w:val="0"/>
          <w:numId w:val="3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несие алуға деген өтініш пен оны несиелеу туралы шешім қабылдау кезеңдерініңұзақтығы;</w:t>
      </w:r>
    </w:p>
    <w:p w:rsidR="00754736" w:rsidRPr="00E55F68" w:rsidRDefault="00754736" w:rsidP="00754736">
      <w:pPr>
        <w:numPr>
          <w:ilvl w:val="0"/>
          <w:numId w:val="3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қарыз алушының қызметіне банк тарапынан жүргізілетін</w:t>
      </w:r>
    </w:p>
    <w:p w:rsidR="00754736" w:rsidRPr="00E55F68" w:rsidRDefault="00754736" w:rsidP="00754736">
      <w:pPr>
        <w:numPr>
          <w:ilvl w:val="0"/>
          <w:numId w:val="3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бақылаудың қаталдығы (қаржылық, өндірістік, коммерциялық);</w:t>
      </w:r>
    </w:p>
    <w:p w:rsidR="00754736" w:rsidRPr="00E55F68" w:rsidRDefault="00754736" w:rsidP="00754736">
      <w:pPr>
        <w:numPr>
          <w:ilvl w:val="0"/>
          <w:numId w:val="3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кейбір жағдайдағы қарыз алушының өз тәуелсіздігін жоғалтып алу қаупі.</w:t>
      </w:r>
    </w:p>
    <w:p w:rsidR="00754736" w:rsidRPr="00E55F68"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Соңғы уақыттарда республикамыздағы екінші деңгейдегі банктер экономика секторларын несиелеу барысында ұзақ мерзімді жобалармен тығыз жұмыс жасауда. Жобалар бойынша экономика секторларын несиелеуде бұл қазіргі несиелеу механизмінің өзіндік ерекшеліктерін сипаттайды.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E55F68">
        <w:rPr>
          <w:rFonts w:ascii="Times New Roman" w:eastAsia="Times New Roman" w:hAnsi="Times New Roman" w:cs="Times New Roman"/>
          <w:sz w:val="28"/>
          <w:szCs w:val="28"/>
          <w:lang w:val="kk-KZ"/>
        </w:rPr>
        <w:t xml:space="preserve">Жоба – бұл белгілі-бір бастапқы мәліметтері бар және нәтиженің болуын талап ететін және оны шешу тәсілдеріне негізделетін міндеттерді білдіреді.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Санаттары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бағалауда және оның тиімділігін есептеуде жобалық талдаудың негізгі санаттарын білу керек. Бұндай талдаудың негізгі ұғымы «жобаның өмір сүру циклі» болып табылады. «Өмір сүру циклі» деп жобаның пайда болуы мен оның жойылуы кезіне дейінгі уақыт аралығын айтамыз.</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Жалпы алғанда, жобалық цикл келесі кезеңдерден тұрады:</w:t>
      </w:r>
    </w:p>
    <w:p w:rsidR="00754736" w:rsidRPr="00810E26" w:rsidRDefault="00754736" w:rsidP="00754736">
      <w:pPr>
        <w:numPr>
          <w:ilvl w:val="0"/>
          <w:numId w:val="3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инвестициялық шешім қабылдау;</w:t>
      </w:r>
    </w:p>
    <w:p w:rsidR="00754736" w:rsidRPr="00810E26" w:rsidRDefault="00754736" w:rsidP="00754736">
      <w:pPr>
        <w:numPr>
          <w:ilvl w:val="0"/>
          <w:numId w:val="3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инвестициялау;</w:t>
      </w:r>
    </w:p>
    <w:p w:rsidR="00754736" w:rsidRPr="00810E26" w:rsidRDefault="00754736" w:rsidP="00754736">
      <w:pPr>
        <w:numPr>
          <w:ilvl w:val="0"/>
          <w:numId w:val="3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жаңадан құрылған объектілерді пайдалануға беру.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Әр кезең шеңберінде көптеген сатыларды көрсетуге болады. Бірақ кезеңдердің нақты сатыларға бөлінуі мүмкін емес. Біріншіден, инвестициялық жоба жүзеге асырып жатқан әр елдің экономикасының өзіне тән ерекшеліктері болады. Екіншіден, инвестициялық жобаға қатысушылардың шеңбері кең (демеушілер, жобалық компаниялар, мердігерлер, қарыз берушілер және инвесторлар, т.б.) және әрбір қатысушының жобалық циклға деген көзқарасы әр түрлі болады.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Мысалы, инвестициялау алдындағы кезең мынандай сатылардан тұрады:</w:t>
      </w:r>
    </w:p>
    <w:p w:rsidR="00754736" w:rsidRPr="00810E26" w:rsidRDefault="00754736" w:rsidP="00754736">
      <w:pPr>
        <w:numPr>
          <w:ilvl w:val="0"/>
          <w:numId w:val="3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инвестициялауға қажетті қаржы ресурстарын жинақтау;</w:t>
      </w:r>
    </w:p>
    <w:p w:rsidR="00754736" w:rsidRPr="00810E26" w:rsidRDefault="00754736" w:rsidP="00754736">
      <w:pPr>
        <w:numPr>
          <w:ilvl w:val="0"/>
          <w:numId w:val="3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алдын-ала дайындау, яғни, оның сметалық құжаттарын даярлау;</w:t>
      </w:r>
    </w:p>
    <w:p w:rsidR="00754736" w:rsidRPr="00810E26" w:rsidRDefault="00754736" w:rsidP="00754736">
      <w:pPr>
        <w:numPr>
          <w:ilvl w:val="0"/>
          <w:numId w:val="3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жасауды аяқтау және оның техникалық және қаржылық тиімділігін бағалау;</w:t>
      </w:r>
    </w:p>
    <w:p w:rsidR="00754736" w:rsidRPr="00810E26" w:rsidRDefault="00754736" w:rsidP="00754736">
      <w:pPr>
        <w:numPr>
          <w:ilvl w:val="0"/>
          <w:numId w:val="37"/>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 бойынша нақты шешімдер қабылдау.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Инвестициялау кезеңі 3 сатыдан тұрады:</w:t>
      </w:r>
    </w:p>
    <w:p w:rsidR="00754736" w:rsidRPr="00810E26" w:rsidRDefault="00754736" w:rsidP="00754736">
      <w:pPr>
        <w:numPr>
          <w:ilvl w:val="0"/>
          <w:numId w:val="38"/>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келісім-шарт жасау және теңдер жұмыстарын ұйымдастыру;</w:t>
      </w:r>
    </w:p>
    <w:p w:rsidR="00754736" w:rsidRPr="00810E26" w:rsidRDefault="00754736" w:rsidP="00754736">
      <w:pPr>
        <w:numPr>
          <w:ilvl w:val="0"/>
          <w:numId w:val="38"/>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құрылыс-монтаж жұмыстарын жүргізу;</w:t>
      </w:r>
    </w:p>
    <w:p w:rsidR="00754736" w:rsidRPr="00810E26" w:rsidRDefault="00754736" w:rsidP="00754736">
      <w:pPr>
        <w:numPr>
          <w:ilvl w:val="0"/>
          <w:numId w:val="38"/>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құрылыс-монтаж жұмыстарын аяқтау.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lastRenderedPageBreak/>
        <w:t>Ал, ең соңғы инвестициялық объектілерді пайдалануға беру кезеңін қысқаша түрде былай сатылауға болады:</w:t>
      </w:r>
    </w:p>
    <w:p w:rsidR="00754736" w:rsidRPr="00810E26" w:rsidRDefault="00754736" w:rsidP="00754736">
      <w:pPr>
        <w:numPr>
          <w:ilvl w:val="0"/>
          <w:numId w:val="3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монтаждау;</w:t>
      </w:r>
    </w:p>
    <w:p w:rsidR="00754736" w:rsidRPr="00810E26" w:rsidRDefault="00754736" w:rsidP="00754736">
      <w:pPr>
        <w:numPr>
          <w:ilvl w:val="0"/>
          <w:numId w:val="3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жөндеу;</w:t>
      </w:r>
    </w:p>
    <w:p w:rsidR="00754736" w:rsidRPr="00810E26" w:rsidRDefault="00754736" w:rsidP="00754736">
      <w:pPr>
        <w:numPr>
          <w:ilvl w:val="0"/>
          <w:numId w:val="3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өндіріс;</w:t>
      </w:r>
    </w:p>
    <w:p w:rsidR="00754736" w:rsidRPr="00810E26" w:rsidRDefault="00754736" w:rsidP="00754736">
      <w:pPr>
        <w:numPr>
          <w:ilvl w:val="0"/>
          <w:numId w:val="39"/>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аяқтау және оны пайдалануға беру.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Әрбір кезеңнің сатыланып бөлінуінен-ақ әр кезеңде жүргізілетін іс-әрекеттер рет-ретімен жүзеге асырылатыны көрініп тұр. Белгілі-бір кезеңнің, тіпті бір сатының жүргізілмеуі инвестициялық жобаны дайындау мен жүргізу процесін бұзады.</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Жобалық циклi</w:t>
      </w:r>
    </w:p>
    <w:p w:rsidR="00754736" w:rsidRPr="00810E26" w:rsidRDefault="00385E70"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hyperlink r:id="rId27" w:tooltip="Несие" w:history="1">
        <w:r w:rsidR="00754736" w:rsidRPr="00810E26">
          <w:rPr>
            <w:rFonts w:ascii="Times New Roman" w:eastAsia="Times New Roman" w:hAnsi="Times New Roman" w:cs="Times New Roman"/>
            <w:sz w:val="28"/>
            <w:szCs w:val="28"/>
            <w:lang w:val="kk-KZ"/>
          </w:rPr>
          <w:t>Несие</w:t>
        </w:r>
      </w:hyperlink>
      <w:r w:rsidR="00754736" w:rsidRPr="00810E26">
        <w:rPr>
          <w:rFonts w:ascii="Times New Roman" w:eastAsia="Times New Roman" w:hAnsi="Times New Roman" w:cs="Times New Roman"/>
          <w:sz w:val="28"/>
          <w:szCs w:val="28"/>
          <w:lang w:val="kk-KZ"/>
        </w:rPr>
        <w:t> беруші мен қарыз алушының жобалық циклға қатынасы әр түрлі:</w:t>
      </w:r>
    </w:p>
    <w:p w:rsidR="00754736" w:rsidRPr="00810E26" w:rsidRDefault="00754736" w:rsidP="00754736">
      <w:pPr>
        <w:numPr>
          <w:ilvl w:val="0"/>
          <w:numId w:val="40"/>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Жобалқы цикл қарыз алушы үшін едәуір ұзақ уақыт шеңберінде іске асады, яғни, ол жоба идеясының пайда болуынан бастап, оның аяқталуына дейінгі мерзімді қамтыса, ал несие беруші үшін жобалық цикл қарыз алушыдан өтініш келіп түскен уақыттан бастап, қарыз алушының несие және несиелік шарт бойынша барлық міндеттемелерін өтеген уақытқа дейінгі мерзімді қамтиды, яғни, банк үшін жобалық цикл мерзімі қысқалау.</w:t>
      </w:r>
    </w:p>
    <w:p w:rsidR="00754736" w:rsidRPr="00810E26" w:rsidRDefault="00385E70" w:rsidP="00754736">
      <w:pPr>
        <w:numPr>
          <w:ilvl w:val="0"/>
          <w:numId w:val="40"/>
        </w:numPr>
        <w:shd w:val="clear" w:color="auto" w:fill="FFFFFF"/>
        <w:spacing w:after="0" w:line="240" w:lineRule="auto"/>
        <w:ind w:left="0" w:firstLine="567"/>
        <w:jc w:val="both"/>
        <w:rPr>
          <w:rFonts w:ascii="Times New Roman" w:eastAsia="Times New Roman" w:hAnsi="Times New Roman" w:cs="Times New Roman"/>
          <w:sz w:val="28"/>
          <w:szCs w:val="28"/>
          <w:lang w:val="kk-KZ"/>
        </w:rPr>
      </w:pPr>
      <w:hyperlink r:id="rId28" w:tooltip="Қарыз" w:history="1">
        <w:r w:rsidR="00754736" w:rsidRPr="00810E26">
          <w:rPr>
            <w:rFonts w:ascii="Times New Roman" w:eastAsia="Times New Roman" w:hAnsi="Times New Roman" w:cs="Times New Roman"/>
            <w:sz w:val="28"/>
            <w:szCs w:val="28"/>
            <w:lang w:val="kk-KZ"/>
          </w:rPr>
          <w:t>Қарыз</w:t>
        </w:r>
      </w:hyperlink>
      <w:r w:rsidR="00754736" w:rsidRPr="00810E26">
        <w:rPr>
          <w:rFonts w:ascii="Times New Roman" w:eastAsia="Times New Roman" w:hAnsi="Times New Roman" w:cs="Times New Roman"/>
          <w:sz w:val="28"/>
          <w:szCs w:val="28"/>
          <w:lang w:val="kk-KZ"/>
        </w:rPr>
        <w:t> алушы мен несие беруші жобалық циклдың жекелеген сатылары шеңберінде өздеріне маңызды түрлі кезеңдерді белгілейді. Жобаның мейлінше үйлесімді іске асуы несие беруші мен қарыз алушының жобалық циклдағы бір-бірінің кезеңдерін толық білуіне байланысты.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Банкке қарыз алушының жобалық циклін толық білу мынандай мәліметтер алу үшін қажет:</w:t>
      </w:r>
    </w:p>
    <w:p w:rsidR="00754736" w:rsidRPr="00810E26" w:rsidRDefault="00754736" w:rsidP="00754736">
      <w:pPr>
        <w:numPr>
          <w:ilvl w:val="0"/>
          <w:numId w:val="41"/>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іске асырудағы барлық шығындар мен түскен табыстарды білу үшін;</w:t>
      </w:r>
    </w:p>
    <w:p w:rsidR="00754736" w:rsidRPr="00810E26" w:rsidRDefault="00754736" w:rsidP="00754736">
      <w:pPr>
        <w:numPr>
          <w:ilvl w:val="0"/>
          <w:numId w:val="41"/>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іске асыруда пайда болатын тәуекелдерді анықтау үшін;</w:t>
      </w:r>
    </w:p>
    <w:p w:rsidR="00754736" w:rsidRPr="00810E26" w:rsidRDefault="00754736" w:rsidP="00754736">
      <w:pPr>
        <w:numPr>
          <w:ilvl w:val="0"/>
          <w:numId w:val="41"/>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іске асыруда өз бақылау кестесін құру үшін.</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Айта кететін жайт, жобалық циклдың үш сатыға бөлінуі барлық жобаларға тән. Кейбір банктерде бұдан басқа да қосымша сатылар болуы мүмкін.</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Мысалы, ХҚДБ мамандарының сараптауы бойынша жобалық цикл мына кезеңдерден тұрады:</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Жобаларды таңдау;</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Жобаларды дайындау;</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Жобаларды бағалау;</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Келіссөздер жүргізу және жобаны бекіту;</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жүзеге асыру және оны бақылау;</w:t>
      </w:r>
    </w:p>
    <w:p w:rsidR="00754736" w:rsidRPr="00810E26" w:rsidRDefault="00754736" w:rsidP="00754736">
      <w:pPr>
        <w:numPr>
          <w:ilvl w:val="0"/>
          <w:numId w:val="42"/>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Жобаның нәтижелерін бағалау.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Инвестициялық жобаларды қаржыландыруға маманданған банктер жобалық құжаттар, жоба бойынша мамандардың лауазымды міндеттемелері жөнінде мағлұматтары бар арнайы нұсқаулар дайындайды. Мұндай нұсқаулар жобаның тез іске асуына ықпал етіп, банктің жобалық циклін қысқартады.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lastRenderedPageBreak/>
        <w:t>Әлемдік банктің мәліметтеріне сүйенсек, инвестициялау алдындағы кезең шығындарын былайша топтауға болады:</w:t>
      </w:r>
    </w:p>
    <w:p w:rsidR="00754736" w:rsidRPr="00810E26" w:rsidRDefault="00754736" w:rsidP="00754736">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жобаның инвестициялық ниетінің қалыптасуы-0,2-1%;</w:t>
      </w:r>
    </w:p>
    <w:p w:rsidR="00754736" w:rsidRPr="00810E26" w:rsidRDefault="00754736" w:rsidP="00754736">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инвестициялық зерттеулер 0.25-1.5%</w:t>
      </w:r>
    </w:p>
    <w:p w:rsidR="00754736" w:rsidRPr="00810E26" w:rsidRDefault="00754736" w:rsidP="00754736">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жобаның техникалық-экономикалық негіздемесі;</w:t>
      </w:r>
    </w:p>
    <w:p w:rsidR="00754736" w:rsidRPr="00810E26" w:rsidRDefault="00754736" w:rsidP="00754736">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шағын жобалар үшін-1,0-3,0%;</w:t>
      </w:r>
    </w:p>
    <w:p w:rsidR="00754736" w:rsidRPr="00810E26" w:rsidRDefault="00754736" w:rsidP="00754736">
      <w:pPr>
        <w:numPr>
          <w:ilvl w:val="0"/>
          <w:numId w:val="43"/>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ірі жобалар үшін-0,2-1,0%.</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Жобалық циклдың алғашқы кезеңінде экономикалық міндеттерге нарықтық талаптарға байланысты жобаның соңғы мақсаты белгіленеді. Бұл мақсат жеке инвестор мен Үкіметтің өндірістің қамтамасыз ету, халықтың қажеттілігін қанағаттандыру, табиғат ресуртарын тиімді пайдалану, жұмыссыздықты жою үшін пайда болған ойларынан бастау алады. Алға қойылған мақсатты жүзеге асыруға бағытталған жобалардың бірнеше түрі болғандықтан, оның ең ұтымды нұсқасын таңдаудағы бір-бірден шарт-жобаның болашақтағы тиімділігі. Алғашқы кезеңдерде жобаларды таңдау сандық талдауларға байланысты емес, сапалық таңдауларға, логикалық сызбаларды таңдау, т.б. факторларды есепке алу арқылы жүргізілуі керек.</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iCs/>
          <w:sz w:val="28"/>
          <w:szCs w:val="28"/>
        </w:rPr>
        <w:t>Ол үшін алдын-ала мынандай мәсәлелер талданады:</w:t>
      </w:r>
    </w:p>
    <w:p w:rsidR="00754736" w:rsidRPr="00810E26" w:rsidRDefault="00754736" w:rsidP="00754736">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нарық сұранысына байланысты өндіріс көлемі;</w:t>
      </w:r>
    </w:p>
    <w:p w:rsidR="00754736" w:rsidRPr="00810E26" w:rsidRDefault="00754736" w:rsidP="00754736">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қажетті қаржы көлемі;</w:t>
      </w:r>
    </w:p>
    <w:p w:rsidR="00754736" w:rsidRPr="00810E26" w:rsidRDefault="00754736" w:rsidP="00754736">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материалдық және еңбек ресурстарының жеткіліктілігі;</w:t>
      </w:r>
    </w:p>
    <w:p w:rsidR="00754736" w:rsidRPr="00810E26" w:rsidRDefault="00754736" w:rsidP="00754736">
      <w:pPr>
        <w:numPr>
          <w:ilvl w:val="0"/>
          <w:numId w:val="44"/>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саяси-ұйымдық және басқарудағы кедергілердің мүмкін болуы ,т.б.</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Инвестициялау алдындағы кезеңде, ең алдымен, жобаны талдайды, есептейді, сайып келгенде оның тиімділігін бағалайды. Осы мақсатта жобалық шешімдерді негіздеу және дайындау үшін әдістемелік тәсілдер жиынтығы, яғни, инвестициялық жобаларды талдауды қолданады.Жобалық талдаудың мақсаты – іске асырылатын жобаның нәтижелерін анықтау. Жобаның нәтижелігі жобадан түсетін табыстар мен жобаға жұмсалатын ресурстардың арасындағы айырмамен сипатталады.</w:t>
      </w:r>
      <w:r w:rsidRPr="00810E26">
        <w:rPr>
          <w:rFonts w:ascii="Times New Roman" w:eastAsia="Times New Roman" w:hAnsi="Times New Roman" w:cs="Times New Roman"/>
          <w:sz w:val="28"/>
          <w:szCs w:val="28"/>
          <w:lang w:val="kk-KZ"/>
        </w:rPr>
        <w:t xml:space="preserve"> </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810E26">
        <w:rPr>
          <w:rFonts w:ascii="Times New Roman" w:eastAsia="Times New Roman" w:hAnsi="Times New Roman" w:cs="Times New Roman"/>
          <w:bCs/>
          <w:sz w:val="28"/>
          <w:szCs w:val="28"/>
          <w:lang w:val="kk-KZ"/>
        </w:rPr>
        <w:t>Міндеттер</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Қойылған мақсатқа жету үшін жобалық талдаудың алдына келесі міндеттер белгіленеді:</w:t>
      </w:r>
    </w:p>
    <w:p w:rsidR="00754736" w:rsidRPr="00810E26" w:rsidRDefault="00754736" w:rsidP="00754736">
      <w:pPr>
        <w:numPr>
          <w:ilvl w:val="0"/>
          <w:numId w:val="4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Іске асырылатын жобалардың іс жүзінде кедергі болар шектеулерді және шаралардың өзгерістерін есепке ала отырып қол жеткізетін нәтижеге баға беру.</w:t>
      </w:r>
    </w:p>
    <w:p w:rsidR="00754736" w:rsidRPr="00810E26" w:rsidRDefault="00754736" w:rsidP="00754736">
      <w:pPr>
        <w:numPr>
          <w:ilvl w:val="0"/>
          <w:numId w:val="4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 бойынша жұмсалатын қажетті ресурстардың көлемін анықтау және олардың әр түрлі шаралар бойынша салыстыру.</w:t>
      </w:r>
    </w:p>
    <w:p w:rsidR="00754736" w:rsidRPr="00810E26" w:rsidRDefault="00754736" w:rsidP="00754736">
      <w:pPr>
        <w:numPr>
          <w:ilvl w:val="0"/>
          <w:numId w:val="4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Жобаның және оны іске асырылу жолдарының бірнеше болуына қарай ең тиімді жобаны қабылдауға немесе ең тиімді нұсқаны таңдауға шешім шығару.</w:t>
      </w:r>
    </w:p>
    <w:p w:rsidR="00754736" w:rsidRPr="00810E26" w:rsidRDefault="00754736" w:rsidP="00754736">
      <w:pPr>
        <w:numPr>
          <w:ilvl w:val="0"/>
          <w:numId w:val="45"/>
        </w:numPr>
        <w:shd w:val="clear" w:color="auto" w:fill="FFFFFF"/>
        <w:spacing w:after="0" w:line="240" w:lineRule="auto"/>
        <w:ind w:left="0"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Жобаны іске асырудан түсетін табыстарды бағалау және оны инвесторлар арасында бөлу.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lastRenderedPageBreak/>
        <w:t>Жобалық талдаудың міндеттеріне инвестициялық жобаның іске асырылуын бағалау, жобаның нәтижелігін бағалау, жобаның тиімділігін бағалау және оптимизациялау жатады.</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Кез келген инвестициялық жобаны талдау барысында жобаның түріне, сондай-ақ оның мазмұнына және сипатына байланысты әр түрлі саладағы мамандардың қатысуы талап етіледі. Ондай мамандарға қаржы-экономистер, инженер-технологтар, архитекторлар, жұмысшылар, инженер-эколоктар және т.б. жатады.</w:t>
      </w:r>
    </w:p>
    <w:p w:rsidR="00754736" w:rsidRPr="00810E26" w:rsidRDefault="00385E70"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hyperlink r:id="rId29" w:tooltip="Инвестиция" w:history="1">
        <w:r w:rsidR="00754736" w:rsidRPr="00810E26">
          <w:rPr>
            <w:rFonts w:ascii="Times New Roman" w:eastAsia="Times New Roman" w:hAnsi="Times New Roman" w:cs="Times New Roman"/>
            <w:sz w:val="28"/>
            <w:szCs w:val="28"/>
            <w:lang w:val="kk-KZ"/>
          </w:rPr>
          <w:t>Инвестициялық</w:t>
        </w:r>
      </w:hyperlink>
      <w:r w:rsidR="00754736" w:rsidRPr="00810E26">
        <w:rPr>
          <w:rFonts w:ascii="Times New Roman" w:eastAsia="Times New Roman" w:hAnsi="Times New Roman" w:cs="Times New Roman"/>
          <w:sz w:val="28"/>
          <w:szCs w:val="28"/>
          <w:lang w:val="kk-KZ"/>
        </w:rPr>
        <w:t> жобаны талдау қаралатын жобаның артықшылықтары мен кемшіліктерін жан-жақты бағалауға негізделеді.</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iCs/>
          <w:sz w:val="28"/>
          <w:szCs w:val="28"/>
          <w:lang w:val="kk-KZ"/>
        </w:rPr>
        <w:t>Осыған сәйкес жобалық талдау да бірнеше түрлерге бөлінеді:</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экономикалық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техникалық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коммерциялық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ұйымдастырушылық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әлеуметтік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экологиялық талдау;</w:t>
      </w:r>
    </w:p>
    <w:p w:rsidR="00754736" w:rsidRPr="00810E26" w:rsidRDefault="00754736" w:rsidP="00754736">
      <w:pPr>
        <w:numPr>
          <w:ilvl w:val="0"/>
          <w:numId w:val="46"/>
        </w:numPr>
        <w:shd w:val="clear" w:color="auto" w:fill="FFFFFF"/>
        <w:spacing w:after="0" w:line="240" w:lineRule="auto"/>
        <w:ind w:left="0" w:firstLine="567"/>
        <w:jc w:val="both"/>
        <w:rPr>
          <w:rFonts w:ascii="Times New Roman" w:eastAsia="Times New Roman" w:hAnsi="Times New Roman" w:cs="Times New Roman"/>
          <w:sz w:val="28"/>
          <w:szCs w:val="28"/>
        </w:rPr>
      </w:pPr>
      <w:r w:rsidRPr="00810E26">
        <w:rPr>
          <w:rFonts w:ascii="Times New Roman" w:eastAsia="Times New Roman" w:hAnsi="Times New Roman" w:cs="Times New Roman"/>
          <w:sz w:val="28"/>
          <w:szCs w:val="28"/>
        </w:rPr>
        <w:t>жобаны қаржылық талдау.</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rPr>
        <w:t>Ал, жобаның соңғы бағасы бірнеше жылдар аралығында белгіленеді. Бұл техникалық шешімнің дұрыстығын, жергілікті әлеуметтік, экономикалық және саяси жағдайлардың ескерілуін, шығынның дәл есептелуін, яғни, жобаның тиімділік көрсеткіштерінің тура екендігін дәлелдеуге мүмкіндік береді.</w:t>
      </w:r>
    </w:p>
    <w:p w:rsidR="00754736" w:rsidRPr="00810E26" w:rsidRDefault="00754736" w:rsidP="00754736">
      <w:pPr>
        <w:shd w:val="clear" w:color="auto" w:fill="FFFFFF"/>
        <w:spacing w:after="0" w:line="240" w:lineRule="auto"/>
        <w:ind w:firstLine="567"/>
        <w:jc w:val="both"/>
        <w:rPr>
          <w:rFonts w:ascii="Times New Roman" w:eastAsia="Times New Roman" w:hAnsi="Times New Roman" w:cs="Times New Roman"/>
          <w:sz w:val="28"/>
          <w:szCs w:val="28"/>
          <w:lang w:val="kk-KZ"/>
        </w:rPr>
      </w:pPr>
      <w:r w:rsidRPr="00810E26">
        <w:rPr>
          <w:rFonts w:ascii="Times New Roman" w:eastAsia="Times New Roman" w:hAnsi="Times New Roman" w:cs="Times New Roman"/>
          <w:sz w:val="28"/>
          <w:szCs w:val="28"/>
          <w:lang w:val="kk-KZ"/>
        </w:rPr>
        <w:t>Қаржыландыру үшін инвестициялық жобалардың тиімділігіне баға беру жөніндегі әдістемелік ұсыныстар халықаралық тәжірибеде кеңінен қолданалатын қағидалар мен әдістерге негізделген.</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5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өмірлік цикілі деген не ?</w:t>
      </w:r>
    </w:p>
    <w:p w:rsidR="00754736" w:rsidRPr="00810E26" w:rsidRDefault="00754736" w:rsidP="00754736">
      <w:pPr>
        <w:pStyle w:val="a5"/>
        <w:numPr>
          <w:ilvl w:val="0"/>
          <w:numId w:val="57"/>
        </w:numPr>
        <w:spacing w:after="0" w:line="240" w:lineRule="auto"/>
        <w:jc w:val="both"/>
        <w:rPr>
          <w:rFonts w:ascii="Times New Roman" w:hAnsi="Times New Roman" w:cs="Times New Roman"/>
          <w:sz w:val="28"/>
          <w:szCs w:val="28"/>
          <w:lang w:val="kk-KZ"/>
        </w:rPr>
      </w:pPr>
      <w:r w:rsidRPr="00810E26">
        <w:rPr>
          <w:rFonts w:ascii="Times New Roman" w:eastAsia="Times New Roman" w:hAnsi="Times New Roman" w:cs="Times New Roman"/>
          <w:iCs/>
          <w:sz w:val="28"/>
          <w:szCs w:val="28"/>
          <w:lang w:val="kk-KZ" w:eastAsia="ru-RU"/>
        </w:rPr>
        <w:t>Жобалық цикіл қандай кезеңдерден тұрады кезеңдерден тұрады ?</w:t>
      </w:r>
    </w:p>
    <w:p w:rsidR="00754736" w:rsidRPr="00810E26" w:rsidRDefault="00754736" w:rsidP="00754736">
      <w:pPr>
        <w:pStyle w:val="a5"/>
        <w:numPr>
          <w:ilvl w:val="0"/>
          <w:numId w:val="57"/>
        </w:numPr>
        <w:spacing w:after="0" w:line="240" w:lineRule="auto"/>
        <w:jc w:val="both"/>
        <w:rPr>
          <w:rFonts w:ascii="Times New Roman" w:hAnsi="Times New Roman" w:cs="Times New Roman"/>
          <w:sz w:val="28"/>
          <w:szCs w:val="28"/>
          <w:lang w:val="kk-KZ"/>
        </w:rPr>
      </w:pPr>
      <w:r w:rsidRPr="00810E26">
        <w:rPr>
          <w:rFonts w:ascii="Times New Roman" w:eastAsia="Times New Roman" w:hAnsi="Times New Roman" w:cs="Times New Roman"/>
          <w:sz w:val="28"/>
          <w:szCs w:val="28"/>
          <w:lang w:val="kk-KZ" w:eastAsia="ru-RU"/>
        </w:rPr>
        <w:t>Жобаның артықшылықтары мен кемшіліктері?</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16-дәріс ҚР СТ UNE 166001 халықаралық стандартының негізгі талаптары</w:t>
      </w:r>
    </w:p>
    <w:p w:rsidR="00754736" w:rsidRDefault="00754736" w:rsidP="00754736">
      <w:pPr>
        <w:spacing w:after="0" w:line="240" w:lineRule="auto"/>
        <w:ind w:firstLine="567"/>
        <w:rPr>
          <w:rFonts w:ascii="Times New Roman" w:hAnsi="Times New Roman" w:cs="Times New Roman"/>
          <w:b/>
          <w:sz w:val="28"/>
          <w:szCs w:val="28"/>
          <w:lang w:val="kk-KZ"/>
        </w:rPr>
      </w:pPr>
    </w:p>
    <w:p w:rsidR="00754736" w:rsidRPr="008F498C" w:rsidRDefault="00754736" w:rsidP="00754736">
      <w:pPr>
        <w:spacing w:after="0" w:line="240" w:lineRule="auto"/>
        <w:ind w:firstLine="567"/>
        <w:rPr>
          <w:rFonts w:ascii="Times New Roman" w:hAnsi="Times New Roman" w:cs="Times New Roman"/>
          <w:b/>
          <w:sz w:val="28"/>
          <w:szCs w:val="28"/>
          <w:lang w:val="kk-KZ"/>
        </w:rPr>
      </w:pPr>
      <w:r w:rsidRPr="008F498C">
        <w:rPr>
          <w:rFonts w:ascii="Times New Roman" w:hAnsi="Times New Roman" w:cs="Times New Roman"/>
          <w:b/>
          <w:sz w:val="28"/>
          <w:szCs w:val="28"/>
          <w:lang w:val="kk-KZ"/>
        </w:rPr>
        <w:t>Жоспар:</w:t>
      </w:r>
    </w:p>
    <w:p w:rsidR="00754736" w:rsidRDefault="00754736" w:rsidP="00754736">
      <w:pPr>
        <w:pStyle w:val="a5"/>
        <w:numPr>
          <w:ilvl w:val="0"/>
          <w:numId w:val="74"/>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Стандартының негізгі талаптары.</w:t>
      </w:r>
    </w:p>
    <w:p w:rsidR="00754736" w:rsidRDefault="00754736" w:rsidP="00754736">
      <w:pPr>
        <w:pStyle w:val="a5"/>
        <w:numPr>
          <w:ilvl w:val="0"/>
          <w:numId w:val="74"/>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Мақсаттары жəне оларға жету тəсілдері</w:t>
      </w:r>
    </w:p>
    <w:p w:rsidR="00754736" w:rsidRPr="009803B7" w:rsidRDefault="00754736" w:rsidP="00754736">
      <w:pPr>
        <w:pStyle w:val="a5"/>
        <w:numPr>
          <w:ilvl w:val="0"/>
          <w:numId w:val="74"/>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Жобаны жүзеге асыру нəтижелері</w:t>
      </w:r>
    </w:p>
    <w:p w:rsidR="00754736" w:rsidRPr="008F498C"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Осы стандарт R&amp;D&amp;I жобаларын жүйелеуге көмектесуге жəне оларды басқаруды жақсартуға тартылған. Оның негізгі мақсаты ұйымдарға R&amp;D&amp;I жобаларын анықтауға, дайындауға, дамытуға жəне жетiлдiруге көмектесетiн </w:t>
      </w:r>
      <w:r w:rsidRPr="00810E26">
        <w:rPr>
          <w:rFonts w:ascii="Times New Roman" w:hAnsi="Times New Roman" w:cs="Times New Roman"/>
          <w:sz w:val="28"/>
          <w:szCs w:val="28"/>
          <w:lang w:val="kk-KZ"/>
        </w:rPr>
        <w:lastRenderedPageBreak/>
        <w:t>бастапқы талаптарды белгілеу болып табылады жəне ұйымның өз абыройы мен корпоративтiк саясатын жүзеге асырудың маңызды бөлiгі сияқты мүдделi тараптарға арналған R&amp;D&amp;I жобаларын жүзеге асыру презентацияларында қатысуға көмектесетін бастапқы талаптарды белгілеу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Стандартты пайдалану шағын жəне орта кəсiпорындарға бұрын бір қатар себептерге байланысты айланыса алғаған өзінің инновациялық қызметiн дамыту үшiн қажетті R&amp;D&amp;I  жобаларын таңдауға көмектесе алады. Осы стандартта ОЭСР Осло жəне Фраскати басшылығының терминологиясына негiзделген UNE 166000 ескерiлген ұғымды пайдаланылады, жəне ерiктi болып табылады. Бұл «Қолдау» жобасының R&amp;D&amp;I шеңберiнде қаржы саласында бухгалтерлiк есепте жəне мемлекеттiк саясатта пайдаланылатын ұғымдар. UNE 166002 стандарты əзірлемесі осы стандарт талаптарымен көзделген R&amp;D&amp;I жобаларымен менеджмент жүйесіне қойылатын талаптарды белгілейді.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Осы стандарттың жəне оның бөлiмдерiнің талаптары R&amp;D&amp;I жобаларының тиiстi бөлмдерінде ескерiледі, енгізіледі жəне сипатталады. Осы стандарттың орындалуы өнiм мен технологиялардың түрлерiн инновациялық əзiрлеу кезінде шығармашылық белсендiлiктi жоғарылатуға мүмкiндiк туғызатын талаптарды белгілейді. Осы стандартты əзiрлеу мақсаты: - R D I жобалары шеңберiнде қызметтi ұйымдастыруда мүдделi тұлғаларға көмек көрсету; - əзiрленген R&amp;D&amp;I жобалары арқылы инновациялық менеджмент жүйелерін əзірлеуде жəне енгізуде кез-келген ұйым ниетін қолдау; - R&amp;D&amp;I жобасы арқылы қаржылық ресурстарға, оның ішінде R&amp;D&amp;I мақұлдау саясатында ескерiлген қаржы қаражатына жəне ынталандыруға рұқсат алу арқылы кез- келген ұйымға, кəсiпорынға көмектесу.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Мақсаттары жəне оларға жету тəсілдері Осы бөлім R&amp;D&amp;I жобалары туралы қысқа ақпараты, жоспарланған жұмыстың жалпы құрылымының сипаттамасын жəне көрсетілген мақсаттарға жету үшін қолданылатын жалпы əдіснаманы қамтуы керек. R&amp;D&amp;I жобалары сандық жəне (немесе) сапалық сипатамалары түрінде өлшеуге болатын мақсаттарды жəне негізгі талаптарды, сондай-ақ тиісті технологиялық инновацияларды зерттеу түрлерін жəне анықтау кезінде пайдаланатын оларды əзірлеу критерийлерін сипаттайтын мақсаттар мен негізгі талаптарды анықтауы керек. Техникалық, экономикалық, əлеуметтік жəне т.б. салаларда ашылатын əсерлер мен мүмкіндіктер R&amp;D&amp;I жобаларында анықталуы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жүзеге асыру нəтижелері жəне т.б. R&amp;D&amp;I жобасы аяқталуы бойынша қол жеткiзген нəтижелер бастапқы жобада көзделген мақсатқа iшiнара немесе толық сəйкес келуі мүмкін. Бiрақ бұл жалпы соңғы жағдайда оң нəтижелер болмауын білдірмейді. R D I жобасының нəтижелерi əртүрлi байқала алады: оларға бiрден немесе кезеңдi жетуге болады, өнім мен технологияның бар түрлеріне қатысты жаңа немесе жетiлдiрiлген (түрлендiрiлген) болуы мүмкін, мемлекеттiк органдарды, нақты </w:t>
      </w:r>
      <w:r w:rsidRPr="00810E26">
        <w:rPr>
          <w:rFonts w:ascii="Times New Roman" w:hAnsi="Times New Roman" w:cs="Times New Roman"/>
          <w:sz w:val="28"/>
          <w:szCs w:val="28"/>
          <w:lang w:val="kk-KZ"/>
        </w:rPr>
        <w:lastRenderedPageBreak/>
        <w:t>тұтынушының мұқтаждықтарына немесе өнеркəсiптiк қолдануға бағдарлануы мүмкін, бар немесе инновациялық технологиялар негiзінде жетуге болады. Кез келген жағдайда, «жобаның тиiмдiлiгi» нəтижелерi жəне оның маңыздылығы дəрежесi қысқа мерзiмдi, орташа мерзімді жəне ұзақ мерзiмдi пайдалану артықшылықтарынан тұрады, ғылыми-техникалық iлгерiлікке немесе қоғамға тұтас ықпал тигiзуі, экономика секторында жаңа ұйымды құруға келтіруі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Кезеңдер, мəселелермен олардың өзара əрекеттері R&amp;D&amp;I жобасын басқару құрылымы жəне əдiснамасы көкейтесті етілуі керек. Логикалық тiзбектілікті негізге алып, R&amp;D&amp;I жобасының əр өмірлік циклі кезеңге бөлінуі керек, əр кезеңде өзінің мiндеттері анықталуы керек. Кезеңдер мен мəселелер саны жəне жобасы R&amp;D&amp;I жобасының күрделiлiгi деңгейiне сəйкес келуi керек, сəйкесiнше ұйымдардың R&amp;D&amp;I жобасында қатысушылар мiндеттері олардың əр бірі үшiн анықталуы керек. R&amp;D&amp;I əр жобасы жəне оның кезеңдері үшін олардың орындалу мерзімі анықталуы керек. R&amp;D&amp;I жобасының əр кезеңін жəне мəселелерін орындаудың қатысушылар арасындағы өзара əрекетке көңіл бөлінуі керек. Осындай ақпаратты беру кезінде, бұл қажет болған жағдайда "Ганта Диаграммасын" жəне "Перт" блок-сұлбасын пайдалануға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Бiрдейлендiру, тəуекелдердi жəне кризистiк нүктелерді басқару Мəнді дəрежеде R&amp;D&amp;I жобасы бойынша бағдарламаны орындауға əсер ететін тəуекел мен сыни нүктесі сəйкестендірілуі жəне оларға өзгерiстердi енгiзу процедуралары жəне бастапқы R&amp;D&amp;I жобасының мақсаттарының өзгерістері анықталуы керек. Ұйымдастыру-штатты құрылымы Жобаның ұйымдастыру құрылымы, ұйым шеңберiнде R&amp;D&amp;I жобасына жауапты маманның мəртебесi анықталуы керек (мысалы, штатты құрылым шеңберiнде). Сондай-ақ алдыңғы оқытуды есепке алып R&amp;D&amp;I жобасында жұмыс iстейтiн мамандардың тəжiрибесі, дағдылары мен бiлiмі анықталуы керек. Жоба бойынша жұмыстарды жүзеге асыруды бақылау R&amp;D&amp;I жобасы шеңберінде R&amp;D&amp;I жобасында орындалатын жұмыстарды бақылау түрлері, сондай-ақ олармен байланысты мəселелер мен нəтижелер кезеңдерін тиісті бақылауды қамтамасыз ету үшін бақылау жүргізу жəне деректерді жинау процедуралары арасындағы кезеңділік R&amp;D&amp;I жобасын анықтау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 бойынша жұмыстарды жүзеге асыруды бақылау R&amp;D&amp;I жобасы шеңберінде R&amp;D&amp;I жобасында орындалатын жұмыстарды бақылау түрлері, сондай-ақ олармен байланысты мəселелер мен нəтижелер кезеңдерін тиісті бақылауды қамтамасыз ету үшін бақылау жүргізу жəне деректерді жинау процедуралары арасындағы кезеңділік R&amp;D&amp;I жобасын анықтау керек. Жалпы ережелер R&amp;D&amp;I жобасын жүзеге асыру құны белгіленген жоспарлау үшін қажетті ресурстар мен деректер қоры құнына негізделуі керек, сондай-ақ R&amp;D&amp;I жобасы талаптарына сəйкес болуы керек. Бұдан басқа, ол барлық қажетті шығындарды қамтуы жəне оны қабылдауға мүмкіндік туғызатын белгіленген форматта ұсынылуы жəне сақтаудың бұдан кейінгі бақылауын жүзеге асыру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 xml:space="preserve">Онда ресурстарды қалай жəне қашан алу керектігін жəне оларды түсіндіруге мүмкін болатын шектеулерді түсіндіретін сипаттамалар болуы керек. Жобаға бөлінетін ресурстар R&amp;D&amp;I R&amp;D&amp;I жобасында олар жоспарлау кезеңінде көзделген кезде оны іске асыру үшін қажетті ресурстарды анықтаудың арнайы механизмі, оның ішінде R&amp;D&amp;I жобасын жүзеге асыру үшін бөтен ұйымдардың мамандарын тартып, бақылау жүйесі болуы керек. R&amp;D&amp;I жобасында жұмыс істейтін қызметкердің ақысын төлеу үшін бөлінген жылдық сома оңай белгіленген болуы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Шығындарды есепке алу жəне бақылау R&amp;D&amp;I жобасы бойынша барлық шығындар анық анықталуы керек (мысалы, R&amp;D&amp;I жобасына жауапты ұйымның қызметкерлерiнің жəне сырт ұйымдар қызметкерлерiнің, жабдықтың жəне материалдың құнын жəне тағы басқалардың ақысын төлеу), сондай-ақ R&amp;D&amp;I жобасы кезеңдерін орындау мерзімі бойынша олардың таралуы жəне қойылған мəселенің шешімі құрылымымен өз ара байланысы анықталуы керек. Ресурстардың құны R&amp;D&amp;I жобасының бюджетін басқаруды жəне бухгалтерлiк есепке алу жоспарына сəйкес бюджетті түзетуге жəне анықтауға мүмкіндік беретiн форматта таныстырылған болуы керек (мысалы, көмек сұранысына арналған арнаулы форматтар).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Жобалық құжаттаманы басқару Құжаттаманы басқару R&amp;D&amp;I жобаларын басқару жүйесінiң бiр бөлiгі болуы керек. Осы мақсатта R&amp;D&amp;I жобасында қажеттi құжаттарды табу, тiркеу жəне беру үшiн тетiк құрылуы керек. Көрсетiлген құжаттама ұйым қажетті деп санайтын уақыт кезеңi ағымында сақталуы керек. Егер басқалар ұлттық заңдармен немесе ұйымда R&amp;D&amp;I менеджмент жүйесімен ескерілмесе, берiлетiн уақыт кезеңi - үш жылдан кем емес. Құжаттаманы бақылауды жеңілдетуі үшін UNE 157001 пайдалану ұсынылады. R&amp;D&amp;I жобасының мониторингі R&amp;D&amp;I жобасын əзірлеуді дамыту дəрежесi кезеңділік техникалық-экономикалық есеп беруде жəне R&amp;D&amp;I жобасының соңында сипатталуы керек. </w:t>
      </w: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sz w:val="28"/>
          <w:szCs w:val="28"/>
          <w:lang w:val="kk-KZ"/>
        </w:rPr>
        <w:t xml:space="preserve">Осы есеп беру деректері алынған нəтижелердi жəне шығындарды, сонымен бiрге бастапқы жоспардан ауытқуларды ұсынуы керек. Нəтижелердi пайдалану  Жалпы ережелер Ұйымның шешiмi, мүдделi тараптардың талабы бойынша немесе, егер бұл ұйымның жұмыс жоспарымен немесе R&amp;D&amp;I жобасымен ескерілсе, онда R&amp;D&amp;I жобасының күтiлген нəтижелерiн пайдалануды, қорғауды жəне таралуы қамтамасыз ету үшін қажеттi шаралар қолдануы керек. Басшылық ретiнде, пайдалану жоспарында төменде көрсетiлген талаптар болуы керек.  Жаңа өнімді немесе процесті анықтау Жаңа өнiмді немесе R&amp;D&amp;I жобасын жүзеге асыру нəтижесiнде алынған процесс үшін олардың сипаттамалары жəне қолдану мүмкiндігінің пішіні анықталуы керек. Потенциалдық нарық R&amp;D&amp;I жобасында оның нəтижелерін пайдалануға мүдделі тұлғалар тобы, нарық жəне (немесе) клиенттер анықталуы керек. R&amp;D&amp;I жобасын жүзеге асыру нəтижелерiн қорғау Алынған нəтижелер мəндеріне жəне қатысатын ұйымдардың мүдделеріне байланысты нəтижелер қорғалатыны шешілуі керек, егер қорғалса, онда оларды қорғаудың лайықты тəсілі анықталады (өнеркəсiптiк </w:t>
      </w:r>
      <w:r w:rsidRPr="00810E26">
        <w:rPr>
          <w:rFonts w:ascii="Times New Roman" w:hAnsi="Times New Roman" w:cs="Times New Roman"/>
          <w:sz w:val="28"/>
          <w:szCs w:val="28"/>
          <w:lang w:val="kk-KZ"/>
        </w:rPr>
        <w:lastRenderedPageBreak/>
        <w:t>құпия, патент, пайдалы үлгi жəне тағы басқалар) R&amp;D&amp;I жобасына қатысушылардың экономикалық пайдалары Егер R&amp;D&amp;I жобасы бірнеше ұйымдардың қатысуымен іске асырылса, меншік бөлігіне құқық пішінінде жəне (немесе) R&amp;D&amp;I жобасы нəтижелерінің пайдалану мүмкіндігі анықталуы жəне құжатталуы керек. Пайдалану шоты R&amp;D&amp;I жобасын пайдалануға алдын ала есептер нəтижелерді пайдалану жəне (немесе) тарату шарттарына байланысты белгіленуі керек.  Жоба артықшылығы R&amp;D&amp;I жобасында R&amp;D&amp;I жобасының күтілген нəтижелері қалай ұйымның бəсекеге қабiлеттiлiгін жоғарылатуға мүмкiндiк туғызатынын анықтайтын шарттар сипатталуы керек.</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1"/>
          <w:numId w:val="3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 қандай жоба ?</w:t>
      </w:r>
    </w:p>
    <w:p w:rsidR="00754736" w:rsidRPr="00810E26" w:rsidRDefault="00754736" w:rsidP="00754736">
      <w:pPr>
        <w:pStyle w:val="a5"/>
        <w:numPr>
          <w:ilvl w:val="1"/>
          <w:numId w:val="3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жобасының тиімділігі неде ?</w:t>
      </w:r>
    </w:p>
    <w:p w:rsidR="00754736" w:rsidRPr="00810E26" w:rsidRDefault="00754736" w:rsidP="00754736">
      <w:pPr>
        <w:pStyle w:val="a5"/>
        <w:numPr>
          <w:ilvl w:val="1"/>
          <w:numId w:val="38"/>
        </w:numPr>
        <w:spacing w:after="0" w:line="240" w:lineRule="auto"/>
        <w:jc w:val="both"/>
        <w:rPr>
          <w:rFonts w:ascii="Times New Roman" w:hAnsi="Times New Roman" w:cs="Times New Roman"/>
          <w:b/>
          <w:sz w:val="28"/>
          <w:szCs w:val="28"/>
          <w:lang w:val="kk-KZ"/>
        </w:rPr>
      </w:pPr>
      <w:r w:rsidRPr="00810E26">
        <w:rPr>
          <w:rFonts w:ascii="Times New Roman" w:hAnsi="Times New Roman" w:cs="Times New Roman"/>
          <w:sz w:val="28"/>
          <w:szCs w:val="28"/>
          <w:lang w:val="kk-KZ"/>
        </w:rPr>
        <w:t>Жобаға бөлінетін ресурстар ?</w:t>
      </w:r>
    </w:p>
    <w:p w:rsidR="00754736" w:rsidRPr="00810E26" w:rsidRDefault="00754736" w:rsidP="00754736">
      <w:pPr>
        <w:pStyle w:val="a5"/>
        <w:spacing w:after="0" w:line="240" w:lineRule="auto"/>
        <w:ind w:left="1440"/>
        <w:jc w:val="both"/>
        <w:rPr>
          <w:rFonts w:ascii="Times New Roman" w:hAnsi="Times New Roman" w:cs="Times New Roman"/>
          <w:b/>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17-дәріс R&amp;D&amp;I  жобасының жалпы сипатамалары</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sidRPr="009803B7">
        <w:rPr>
          <w:rFonts w:ascii="Times New Roman" w:hAnsi="Times New Roman" w:cs="Times New Roman"/>
          <w:b/>
          <w:sz w:val="28"/>
          <w:szCs w:val="28"/>
          <w:lang w:val="kk-KZ"/>
        </w:rPr>
        <w:t>Жоспары:</w:t>
      </w:r>
    </w:p>
    <w:p w:rsidR="00754736" w:rsidRDefault="00754736" w:rsidP="00754736">
      <w:pPr>
        <w:pStyle w:val="a5"/>
        <w:numPr>
          <w:ilvl w:val="0"/>
          <w:numId w:val="77"/>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R&amp;D&amp;I жобаларының негiзгi ерекшеліктері</w:t>
      </w:r>
    </w:p>
    <w:p w:rsidR="00754736" w:rsidRDefault="00754736" w:rsidP="00754736">
      <w:pPr>
        <w:pStyle w:val="a5"/>
        <w:numPr>
          <w:ilvl w:val="0"/>
          <w:numId w:val="77"/>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Жобаны жүзеге асыру кезеңдері</w:t>
      </w:r>
    </w:p>
    <w:p w:rsidR="00754736" w:rsidRPr="009803B7" w:rsidRDefault="00754736" w:rsidP="00754736">
      <w:pPr>
        <w:pStyle w:val="a5"/>
        <w:numPr>
          <w:ilvl w:val="0"/>
          <w:numId w:val="77"/>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Жобаны жүзеге асыру нəтижелері жəне т.б.</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Басқа жобалардан R&amp;D&amp;I жобаларының негiзгi ерекшеліктері алынатын нəтижелер бастапқы  мақсаттан  мəнді  ерекшеленеді,  бiрақ  бұл  оның  онша  тиiмдi  болмауын білдірмейді. Кейде, тиiстi салада қажетті нəтижені жəне бiрдеңе жаңаны алу үшiнR&amp;D&amp;I  жобасымен көзделген мақсатқа жету əрдайым жеткілікті емес.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жобасының тағы бір ерекшелігі: егерR&amp;D&amp;I жобасы мемлекет мүддесіне,  бұл органдардың принциптеріне жəне талаптарына сəйкес болса,  мемлекеттiк органдар тарапынан қолдау алу мүмкiндiгі.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Жобаларды басқару. Жобаларды басқару келесi кезеңдерді: жоспарлау, əзiрлеу, үздiксiз мониторинг жəне белгіленген мақсаттарға жету процесiнде жобаның талаптарын бақылауды қамтиды.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жүзеге асыру кезеңдері. Жоба сатысындағы R&amp;D&amp;I барлық бар тəуекелдерді ескеру жəне өнiмнiң өмiрлiк циклінің  барлық  кезеңдерiне  жобаның  мақсаттарына  жету  бойынша  ұйымның мiндеттемесiн жəне жауапкершiлiгін қамтамасыз етуі керек R&amp;D&amp;I жобасы объектісінің түрі мен ерекшелiктерiне байланысты одан  өнiмнiң өмiрлiк циклінің қосымша кезеңдерi жойылуы немесе енгiзілуі мүмкін.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Талдаудың жеңiлдiгi үшiн RDI жоба орнатылатын талаптарды минимизациялау бағытталған нағыз стандарт ескерiлген тəсiл жобаның мазмұныды R&amp;D&amp;I жобасы құрамын талдауды жеңілдету үшін осы  </w:t>
      </w:r>
      <w:r w:rsidRPr="00810E26">
        <w:rPr>
          <w:rFonts w:ascii="Times New Roman" w:hAnsi="Times New Roman" w:cs="Times New Roman"/>
          <w:sz w:val="28"/>
          <w:szCs w:val="28"/>
          <w:lang w:val="kk-KZ"/>
        </w:rPr>
        <w:lastRenderedPageBreak/>
        <w:t xml:space="preserve">стандартпен көзделген тəсіл жобамен белгіленген талаптарды барынша азайтуға бағытталған.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жүзеге асыру нəтижелері жəне т.б. R&amp;D&amp;I  жобасы  аяқталуы  бойынша  қол  жеткiзген  нəтижелер  бастапқы  жобада көзделген мақсатқа iшiнара немесе толық сəйкес келуі мүмкін. Бiрақ бұл жалпы соңғы жағдайда оң нəтижелер болмауын білдірмейді.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 D I жобасының нəтижелерi əртүрлi байқала алады: оларға бiрден немесе кезеңдi  жетуге болады, өнім мен технологияның бар түрлеріне қатысты жаңа немесе жетiлдiрiлген (түрлендiрiлген)  болуы  мүмкін,  мемлекеттiк  органдарды,  нақты  тұтынушының мұқтаждықтарына  немесе  өнеркəсiптiк  қолдануға  бағдарлануы  мүмкін,  бар  немесе инновациялық технологиялар негiзінде жетуге болады. Кез келген жағдайда, «жобаның тиiмдiлiгi»  нəтижелерi  жəне  оның  маңыздылығы  дəрежесi  қысқа  мерзiмдi,  орташа мерзімді жəне ұзақ мерзiмдi пайдалану артықшылықтарынан тұрады, ғылыми-техникалық iлгерiлікке немесе қоғамға  тұтас ықпал тигiзуі, экономика секторында жаңа ұйымды құруға келтіруі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жобаларына қойылатын барынша аз талаптар негізгі терминге сілтемелерді көздейді,  пішініне  қойылатын  жəне  əзірлеу  кезіндеR&amp;D&amp;I жобаларының  мазмұнына қойылатын жалпы талаптарды белгілейді.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Ұйым R&amp;D&amp;I жобасына  жауапты  маманды  тағайыдауы  жəне  оның  қызметін белгілеуі керек. R&amp;D&amp;I барлық жобалары дұрыс құрастырылған құжат түрінде құжаттық ресімделуіжəне лайықты түрде бақылануы керек. Осы есептеменің барынша аз құрамы төменде берілген.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Осы  бөлім R&amp;D&amp;I жобалары  туралы  қысқа  ақпараты,  жоспарланған  жұмыстың жалпы  құрылымының  сипаттамасын  жəне4.4  көрсетілген  мақсаттарға  жету  үшін қолданылатын жалпы əдіснаманы қамтуы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жобалары  сандық  жəне(немесе) сапалық  сипатамалары  түрінде  өлшеуге болатын  мақсаттарды  жəне  негізгі  талаптарды,  сондай-ақ  тиісті  технологиялық инновацияларды зерттеу түрлерін жəне анықтау кезінде пайдаланатын оларды əзірлеу критерийлерін сипаттайтын мақсаттар мен негізгі талаптарды анықтауы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Техникалық, экономикалық, əлеуметтік жəне т.б. салаларда ашылатын əсерлер мен мүмкіндіктер R&amp;D&amp;I жобаларында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жобасында:  өнім  өндірісі,  процестер  мен  технология, R&amp;D&amp;I  жобалары мақсаттарына сəйкес экономика жəне ұйымдар салаларында халықаралық жəне ұлттық деңгейлердегі  жетістіктер  саласында  ғылыми-техникалық  үргеріліктің  қазіргі  күйі көрсетілуі  жəне  ұйымдар  мүдделерін  есепке  алып  бар  кемшіліктер  жəне(немесе)  шектеулер деңгейлерінде нақтылануы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жобасында  көзделген  ғылыми  жəне(немесе)  техникалық</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əзірлемелерR&amp;D&amp;I жобалары мақсаттарына жетумен байланысты талаптар толық сипатталуы, R&amp;D&amp;I жобасында  ұсынған  негізгі  ережелер  </w:t>
      </w:r>
      <w:r w:rsidRPr="00810E26">
        <w:rPr>
          <w:rFonts w:ascii="Times New Roman" w:hAnsi="Times New Roman" w:cs="Times New Roman"/>
          <w:sz w:val="28"/>
          <w:szCs w:val="28"/>
          <w:lang w:val="kk-KZ"/>
        </w:rPr>
        <w:lastRenderedPageBreak/>
        <w:t xml:space="preserve">техника  жəне  технологиялар  саласында мемлекеттік саясатқа сəйкестігіне зерттелуі керек. </w:t>
      </w:r>
    </w:p>
    <w:p w:rsidR="00A8284C" w:rsidRDefault="00754736" w:rsidP="00A8284C">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Егер  əзірлеу  кезінде  күші R&amp;D&amp;I  жобаларын  ұйымдастыруда  əзірленген объектілерге  таралған  заңды  немесе  басқа  құқықтық  актілерге  қолданылса  немесе қолданылмаса, олар көрсетілуі керек. ОсылайR&amp;D&amp;I жобасында қолданылса, R&amp;D&amp;I жобасын біріктіру немесе жүзеге асыру жəне(немесе) алынған нəтижелерді пайдалану үшін қажетті ынтымақтастық немесе келісімдер туралы кез келген алынған рұқсаттар көсетілуі керек.</w:t>
      </w:r>
    </w:p>
    <w:p w:rsidR="00A8284C" w:rsidRPr="00810E26" w:rsidRDefault="00A8284C"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1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кезеңдерін атаңыз.</w:t>
      </w:r>
    </w:p>
    <w:p w:rsidR="00754736" w:rsidRPr="00810E26" w:rsidRDefault="00754736" w:rsidP="00754736">
      <w:pPr>
        <w:pStyle w:val="a5"/>
        <w:numPr>
          <w:ilvl w:val="0"/>
          <w:numId w:val="1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жобасының ерекшеліктері қандай?</w:t>
      </w:r>
    </w:p>
    <w:p w:rsidR="00754736" w:rsidRPr="00810E26" w:rsidRDefault="00754736" w:rsidP="00754736">
      <w:pPr>
        <w:pStyle w:val="a5"/>
        <w:numPr>
          <w:ilvl w:val="0"/>
          <w:numId w:val="1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жобасына қойылтын талаптар.</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18-дәріс  R&amp;D&amp;I жобасының мақсаттары және оларға жету жолдары</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sidRPr="009803B7">
        <w:rPr>
          <w:rFonts w:ascii="Times New Roman" w:hAnsi="Times New Roman" w:cs="Times New Roman"/>
          <w:b/>
          <w:sz w:val="28"/>
          <w:szCs w:val="28"/>
          <w:lang w:val="kk-KZ"/>
        </w:rPr>
        <w:t>Жоспары:</w:t>
      </w:r>
    </w:p>
    <w:p w:rsidR="00754736" w:rsidRPr="009803B7" w:rsidRDefault="00754736" w:rsidP="00754736">
      <w:pPr>
        <w:pStyle w:val="a5"/>
        <w:numPr>
          <w:ilvl w:val="0"/>
          <w:numId w:val="78"/>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R&amp;D&amp;I инновациялық жобасы жəне жаңалығы</w:t>
      </w:r>
    </w:p>
    <w:p w:rsidR="00754736" w:rsidRPr="009803B7" w:rsidRDefault="00754736" w:rsidP="00754736">
      <w:pPr>
        <w:pStyle w:val="a5"/>
        <w:numPr>
          <w:ilvl w:val="0"/>
          <w:numId w:val="78"/>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R&amp;D&amp;I  жобасында  көзделген  ғылыми  жəне(немесе)  техникалық əзірлемелер</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жобалары  сандық  жəне(немесе) сапалық  сипатамалары  түрінде  өлшеуге болатын  мақсаттарды  жəне  негізгі  талаптарды,  сондай-ақ  тиісті  технологиялық инновацияларды зерттеу түрлерін жəне анықтау кезінде пайдаланатын оларды əзірлеу критерийлерін сипаттайтын мақсаттар мен негізгі талаптарды анықтауы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Техникалық, экономикалық, əлеуметтік жəне т.б. салаларда ашылатын əсерлер мен мүмкіндіктер R&amp;D&amp;I жобаларында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инновациялық жобасы жəне жаңалығы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 əзірлеу сəтіне істер жағдайын зерттеу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жобасында:  өнім  өндірісі,  процестер  мен  технология, R&amp;D&amp;I  жобалары мақсаттарына сəйкес экономика жəне ұйымдар салаларында халықаралық жəне ұлттық деңгейлердегі  жетістіктер  саласында  ғылыми-техникалық  үргеріліктің  қазіргі  күйі көрсетілуі  жəне  ұйымдар  мүдделерін  есепке  алып  бар  кемшіліктер  жəне(немесе)  шектеулер деңгейлерінде нақтылануы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жобасында  көзделген  ғылыми  жəне(немесе)  техникалық əзірлемелер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жобалары мақсаттарына жетумен байланысты талаптар толық сипатталуы, R&amp;D&amp;I жобасында  ұсынған  негізгі  ережелер  техника  жəне  технологиялар  саласында мемлекеттік саясатқа сəйкестігіне зерттелуі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жүзеге  асыру  қорытындысы  бойынша  алынған  зияткерлік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 xml:space="preserve">меншікті қорғау R&amp;D&amp;I жобасында R&amp;D&amp;I жобасын  жүзеге  асыру  нəтижесінде  жоспарланған инновацияларға авторлық құқықтар туралы ақпарат болуы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Егер  əзірлеу  кезінде  күші R&amp;D&amp;I  жобаларын  ұйымдастыруда  əзірленген объектілерге  таралған  заңды  немесе  басқа  құқықтық  актілерге  қолданылса  немесе қолданылмаса, олар көрсетілуі керек. Осылай R&amp;D&amp;I жобасында қолданылса, R&amp;D&amp;I  жобасын біріктіру немесе жүзеге асыру жəне(немесе) алынған нəтижелерді пайдалану үшін қажетті ынтымақтастық немесе келісімдер туралы кез келген алынған рұқсаттар көсетілуі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 мақсатын анықтау кезінде келесі элементтер ойластырылуы қажет:   • Негіздеу барысындағы қажеттіліктерге сәйкестігі;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Жобаны іске асыру мерзіміне сәйкес оған жету тарапынан айқындылығы;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Клиенттердің қызығушылықтарының нақты анықталуы; • Нақтылық деңгейі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Іске асырылуы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 Күтілетін нәтижелермен тығыз байланысы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Міндеттер – қойылған мақсатқа жету үшін мәселе тудырып отырған себептерді жоюға бағытталған, бағалауға жататын, нақты іс-шаралар қатары. Міндеттер: нақты (не және қашан), өлшенетін (қанша), қол жеткізе алатындай (нақты) болуы тиіс.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Логикалық модель жоба мақсаттарының, қызмет түрлерінің жобалануының, сондай-ақ күтілетін өзгерістер мен нәтижелердің өзара қарым қатынасының жүйелі және көрнекті құралы болып табылады. Логикалық модель жобаның қалай жүзеге асатындығының көрінісін ұсынады. Онда жоба қызметі күтілетін нәтижеге қалай алып баратындығы сөзбен суреттеледі. Логикалық модельдің мақсаты - жобаға сай іс-әрекеттердің реттілігін сипаттайтын және ойластырылған жобаның мақсаты мен күтілетін нәтижелерді байланыстыратын тірек – сызбамен барлық қызығушылық танытқан жақтарды қамтамасыз ету. Осындай реттілікпен жасалған логикалық модель алға қойылған мақсаттарға жету үшін нақтылы іс-әрекеттердің қалай септігін тигізетінін түсінуге және болашақта ұсынылған жобаны қайтадан оңтайландыруға болатындығына көмектеседі.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1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мақсаттары мен міндеттері</w:t>
      </w:r>
    </w:p>
    <w:p w:rsidR="00754736" w:rsidRPr="00810E26" w:rsidRDefault="00754736" w:rsidP="00754736">
      <w:pPr>
        <w:pStyle w:val="a5"/>
        <w:numPr>
          <w:ilvl w:val="0"/>
          <w:numId w:val="1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жобаларында анықталуы керек әсерлер мен мүмкіндіктер?</w:t>
      </w:r>
    </w:p>
    <w:p w:rsidR="00754736" w:rsidRPr="00810E26" w:rsidRDefault="00754736" w:rsidP="00754736">
      <w:pPr>
        <w:pStyle w:val="a5"/>
        <w:numPr>
          <w:ilvl w:val="0"/>
          <w:numId w:val="1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жобаларында нелер нақтылануы керек?</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both"/>
        <w:rPr>
          <w:rFonts w:ascii="Times New Roman" w:hAnsi="Times New Roman" w:cs="Times New Roman"/>
          <w:sz w:val="28"/>
          <w:szCs w:val="28"/>
          <w:lang w:val="kk-KZ"/>
        </w:rPr>
      </w:pPr>
    </w:p>
    <w:p w:rsidR="00A8284C" w:rsidRDefault="00A8284C" w:rsidP="00754736">
      <w:pPr>
        <w:spacing w:after="0" w:line="240" w:lineRule="auto"/>
        <w:jc w:val="both"/>
        <w:rPr>
          <w:rFonts w:ascii="Times New Roman" w:hAnsi="Times New Roman" w:cs="Times New Roman"/>
          <w:sz w:val="28"/>
          <w:szCs w:val="28"/>
          <w:lang w:val="kk-KZ"/>
        </w:rPr>
      </w:pPr>
    </w:p>
    <w:p w:rsidR="00A8284C" w:rsidRDefault="00A8284C" w:rsidP="00754736">
      <w:pPr>
        <w:spacing w:after="0" w:line="240" w:lineRule="auto"/>
        <w:jc w:val="both"/>
        <w:rPr>
          <w:rFonts w:ascii="Times New Roman" w:hAnsi="Times New Roman" w:cs="Times New Roman"/>
          <w:sz w:val="28"/>
          <w:szCs w:val="28"/>
          <w:lang w:val="kk-KZ"/>
        </w:rPr>
      </w:pPr>
    </w:p>
    <w:p w:rsidR="00A8284C" w:rsidRDefault="00A8284C" w:rsidP="00754736">
      <w:pPr>
        <w:spacing w:after="0" w:line="240" w:lineRule="auto"/>
        <w:jc w:val="both"/>
        <w:rPr>
          <w:rFonts w:ascii="Times New Roman" w:hAnsi="Times New Roman" w:cs="Times New Roman"/>
          <w:sz w:val="28"/>
          <w:szCs w:val="28"/>
          <w:lang w:val="kk-KZ"/>
        </w:rPr>
      </w:pPr>
    </w:p>
    <w:p w:rsidR="00A8284C" w:rsidRPr="00810E26" w:rsidRDefault="00A8284C"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19-дәріс  R&amp;D&amp;I жобасын жоспарлау және қаржыландыру</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r w:rsidRPr="009803B7">
        <w:rPr>
          <w:rFonts w:ascii="Times New Roman" w:hAnsi="Times New Roman" w:cs="Times New Roman"/>
          <w:b/>
          <w:sz w:val="28"/>
          <w:szCs w:val="28"/>
          <w:lang w:val="kk-KZ"/>
        </w:rPr>
        <w:t>:</w:t>
      </w:r>
    </w:p>
    <w:p w:rsidR="00754736" w:rsidRDefault="00754736" w:rsidP="00754736">
      <w:pPr>
        <w:pStyle w:val="a5"/>
        <w:numPr>
          <w:ilvl w:val="0"/>
          <w:numId w:val="91"/>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Жоспарлау</w:t>
      </w:r>
    </w:p>
    <w:p w:rsidR="00754736" w:rsidRDefault="00754736" w:rsidP="00754736">
      <w:pPr>
        <w:pStyle w:val="a5"/>
        <w:numPr>
          <w:ilvl w:val="0"/>
          <w:numId w:val="91"/>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Жобаны қаржыландыру</w:t>
      </w:r>
    </w:p>
    <w:p w:rsidR="00754736" w:rsidRPr="00AE0BAA" w:rsidRDefault="00754736" w:rsidP="00754736">
      <w:pPr>
        <w:pStyle w:val="a5"/>
        <w:numPr>
          <w:ilvl w:val="0"/>
          <w:numId w:val="91"/>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Жобаға бөлінетін ресурстар R&amp;D&amp;I</w:t>
      </w:r>
    </w:p>
    <w:p w:rsidR="00754736" w:rsidRPr="009803B7"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Жоспарлау. R&amp;D&amp;I жобасының құрылымы, оның ішінде оны жүзеге асыру кезеңдері, жұмыстар мазмұны  жəне  осы  кезең  аяқталуы  бойынша  күтілген  нəтижелер  арасындағы айырмашылық толық сипатталуы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Кезеңдер, мəселелермен олардың өзара əрекеттері. R&amp;D&amp;I жобасын  басқару  құрылымы  жəне  əдiснамасы  көкейтесті  етілуі  керек.  Логикалық  тiзбектілікті  негізге  алып, R&amp;D&amp;I  жобасының  əр  өмірлік  циклі  кезеңге бөлінуі керек, əр кезеңде өзінің мiндеттері анықталуы керек. Кезеңдер мен мəселелер саны жəне жобасыR&amp;D&amp;I жобасының күрделiлiгi деңгейiне сəйкес келуi керек, сəйкесiнше ұйымдардың R&amp;D&amp;I жобасында  қатысушылар  мiндеттері  олардың  əр  бірі  үшiн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əр жобасы жəне оның кезеңдері үшін олардың орындалу мерзімі анықталуы керек. R&amp;D&amp;I  жобасының  əр  кезеңін  жəне  мəселелерін  орындаудың  қатысушылар арасындағы өзара əрекетке көңіл бөлінуі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Осындай ақпаратты беру кезінде, бұл қажет болған жағдайда"Ганта Диаграммасын"  жəне"Перт" блок-сұлбасын пайдалануға болады.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Бiрдейлендiру, тəуекелдердi жəне кризистiк нүктелерді басқару. Мəнді  дəрежедеR&amp;D&amp;I жобасы  бойынша  бағдарламаны  орындауға  əсер  ететін тəуекел мен сыни нүктесі сəйкестендірілуі жəне оларға  өзгерiстердi енгiзу процедуралары жəне бастапқыR&amp;D&amp;I жобасының мақсаттарының өзгерістері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Ұйымдастыру-штатты құрылымы. Жобаның ұйымдастыру құрылымы, ұйым шеңберiнде R&amp;D&amp;I жобасына жауапты маманның мəртебесi анықталуы керек(мысалы, штатты құрылым шеңберiнде).  Сондай-ақ  алдыңғы  оқытуды  есепке  алыпR&amp;D&amp;I жобасында  жұмысiстейтiн мамандардың тəжiрибесі, дағдылары мен бiлiмі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 шеңберінде R&amp;D&amp;I жобасында орындалатын жұмыстарды бақылау түрлері,  сондай-ақ  олармен  байланысты  мəселелер  мен  нəтижелер  кезеңдерін  тиісті бақылауды қамтамасыз ету үшін бақылау жүргізу жəне деректерді жинау процедуралары арасындағы кезеңділікR&amp;D&amp;I жобасын анықтау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Қаржыландыру. R&amp;D&amp;I жобасын  жүзеге  асыру  құны белгіленген  жоспарлау  үшін  қажетті ресурстар  мен  деректер  қоры  құнына  негізделуі  керек,  сондай-ақ R&amp;D&amp;I жобасы талаптарына сəйкес болуы керек. Бұдан басқа, ол барлық қажетті шығындарды қамтуы жəне  оны  қабылдауға  мүмкіндік  туғызатын  белгіленген  форматта  ұсынылуы  жəне сақтаудың бұдан кейінгі бақылауын жүзеге асыру керек.  Онда ресурстарды қалай жəне </w:t>
      </w:r>
      <w:r w:rsidRPr="00810E26">
        <w:rPr>
          <w:rFonts w:ascii="Times New Roman" w:hAnsi="Times New Roman" w:cs="Times New Roman"/>
          <w:sz w:val="28"/>
          <w:szCs w:val="28"/>
          <w:lang w:val="kk-KZ"/>
        </w:rPr>
        <w:lastRenderedPageBreak/>
        <w:t>қашан алу керектігін жəне оларды түсіндіруге мүмкін болатын шектеулерді түсіндіретін сипаттамалар болуы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Жобаға бөлінетін ресурстар R&amp;D&amp;I. R&amp;D&amp;I жобасында олар жоспарлау кезеңінде көзделген кезде оны іске асыру үшін қажетті ресурстарды анықтаудың арнайы механизмі, оның ішіндеR&amp;D&amp;I жобасын жүзеге асыру үшін бөтен ұйымдардың мамандарын тартып, бақылау жүйесі болуы керек. R&amp;D&amp;I  жобасында жұмыс істейтін қызметкердің ақысын төлеу үшін бөлінген жылдық сома оңай белгіленген болуы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  бойынша  барлық  шығындар  анық  анықталуы  керек(мысалы, R&amp;D&amp;I  жобасына  жауапты  ұйымның  қызметкерлерiнің  жəне  сырт  ұйымдар қызметкерлерiнің,  жабдықтың жəне материалдың құнын жəне тағы басқалардың ақысын төлеу), сондай-ақR&amp;D&amp;I жобасы кезеңдерін орындау мерзімі бойынша олардың таралуы жəне  қойылған  мəселенің  шешімі  құрылымымен  өз  ара  байланысы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Ресурстардың құныR&amp;D&amp;I жобасының бюджетін басқаруды жəне бухгалтерлiк есепке алу жоспарына сəйкес бюджетті түзетуге жəне анықтауға мүмкіндік беретiн форматта таныстырылған болуы керек(мысалы, көмек сұранысына арналған арнаулы форматтар). Шығын құжатталуы, жəне олардың болуы бақылануы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Құжаттаманы басқаруR&amp;D&amp;I жобаларын басқару жүйесінiң бiр бөлiгі болуы керек. Осы мақсатта R&amp;D&amp;I жобасында  қажеттi құжаттарды табу, тiркеу жəне беру үшiн тетiк құрылуы  керек.  Көрсетiлген  құжаттама  ұйым  қажетті  деп  санайтын  уақыт  кезеңi  ағымында  сақталуы  керек.  Егер  басқалар  ұлттық  заңдармен  немесе  ұйымдаR&amp;D&amp;I  менеджмент жүйесімен ескерілмесе, берiлетiн уақыт кезеңi - үш жылдан кем емес.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 əзірлеуді дамыту дəрежесi кезеңділік техникалық-экономикалық есеп  беруде  жəнеR&amp;D&amp;I жобасының  соңында  сипатталуы  керек.  Осы  есеп  беру деректері алынған нəтижелердi жəне шығындарды, сонымен бiрге бастапқы жоспардан ауытқуларды ұсынуы керек.</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14"/>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жоспарлау</w:t>
      </w:r>
    </w:p>
    <w:p w:rsidR="00754736" w:rsidRPr="00810E26" w:rsidRDefault="00754736" w:rsidP="00754736">
      <w:pPr>
        <w:pStyle w:val="a5"/>
        <w:numPr>
          <w:ilvl w:val="0"/>
          <w:numId w:val="14"/>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 қаржыландыру</w:t>
      </w:r>
    </w:p>
    <w:p w:rsidR="00754736" w:rsidRPr="00810E26" w:rsidRDefault="00754736" w:rsidP="00754736">
      <w:pPr>
        <w:pStyle w:val="a5"/>
        <w:numPr>
          <w:ilvl w:val="0"/>
          <w:numId w:val="14"/>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Жобаға бөлінетін ресурстар</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20-дәріс R&amp;D&amp;I жобасының нәтижелерін пайдалану</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sidRPr="009803B7">
        <w:rPr>
          <w:rFonts w:ascii="Times New Roman" w:hAnsi="Times New Roman" w:cs="Times New Roman"/>
          <w:b/>
          <w:sz w:val="28"/>
          <w:szCs w:val="28"/>
          <w:lang w:val="kk-KZ"/>
        </w:rPr>
        <w:t>Ж</w:t>
      </w:r>
      <w:r>
        <w:rPr>
          <w:rFonts w:ascii="Times New Roman" w:hAnsi="Times New Roman" w:cs="Times New Roman"/>
          <w:b/>
          <w:sz w:val="28"/>
          <w:szCs w:val="28"/>
          <w:lang w:val="kk-KZ"/>
        </w:rPr>
        <w:t>оспар</w:t>
      </w:r>
      <w:r w:rsidRPr="009803B7">
        <w:rPr>
          <w:rFonts w:ascii="Times New Roman" w:hAnsi="Times New Roman" w:cs="Times New Roman"/>
          <w:b/>
          <w:sz w:val="28"/>
          <w:szCs w:val="28"/>
          <w:lang w:val="kk-KZ"/>
        </w:rPr>
        <w:t>:</w:t>
      </w:r>
    </w:p>
    <w:p w:rsidR="00754736" w:rsidRDefault="00754736" w:rsidP="00754736">
      <w:pPr>
        <w:pStyle w:val="a5"/>
        <w:numPr>
          <w:ilvl w:val="0"/>
          <w:numId w:val="92"/>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Жаңа өнімді немесе процесті анықтау</w:t>
      </w:r>
    </w:p>
    <w:p w:rsidR="00754736" w:rsidRDefault="00754736" w:rsidP="00754736">
      <w:pPr>
        <w:pStyle w:val="a5"/>
        <w:numPr>
          <w:ilvl w:val="0"/>
          <w:numId w:val="92"/>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R&amp;D&amp;I жобасына қатысушылардың экономикалық пайдалары</w:t>
      </w:r>
    </w:p>
    <w:p w:rsidR="00754736" w:rsidRPr="00AE0BAA" w:rsidRDefault="00754736" w:rsidP="00754736">
      <w:pPr>
        <w:pStyle w:val="a5"/>
        <w:numPr>
          <w:ilvl w:val="0"/>
          <w:numId w:val="92"/>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Жоба артықшылығы</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 xml:space="preserve">Ұйымның шешiмi, мүдделi тараптардың талабы бойынша немесе, егер бұл ұйымныңжұмыс  жоспарымен  немесеR&amp;D&amp;I жобасымен  ескерілсе,  онда R&amp;D&amp;I жобасының күтiлген нəтижелерiн пайдалануды, қорғауды жəне таралуы қамтамасыз ету үшін  қажеттi шаралар қолдануы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Басшылық  ретiнде,  пайдалану  жоспарында  төменде  көрсетiлген  талаптар  болуы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Жаңа өнімді немесе процесті анықтау. Жаңа өнiмді немесе R&amp;D&amp;I жобасын жүзеге асыру нəтижесiнде алынған процесс үшін олардың сипаттамалары жəне қолдану мүмкiндігінің пішіні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Потенциалдық нарық. R&amp;D&amp;I жобасында оның нəтижелерін пайдалануға мүдделі тұлғалар тобы, нарық жəне(немесе) клиенттер анықталуы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жобасын жүзеге асыру нəтижелерiн қорғау. Алынған  нəтижелер  мəндеріне  жəне  қатысатын  ұйымдардың  мүдделеріне байланысты  нəтижелер  қорғалатыны  шешілуі  керек,  егер  қорғалса,  онда  оларды қорғаудың лайықты тəсілі анықталады(өнеркəсiптiк құпия, патент, пайдалы үлгi жəне тағы басқалар)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R&amp;D&amp;I жобасына қатысушылардың экономикалық пайдалары. ЕгерR&amp;D&amp;I жобасы  бірнеше  ұйымдардың  қатысуымен  іске  асырылса,  меншік бөлігіне  құқық  пішінінде  жəне(немесе) R&amp;D&amp;I  жобасы  нəтижелерінің  пайдалану мүмкіндігі анықталуы жəне құжатталуы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Пайдалану шоты. R&amp;D&amp;I жобасын  пайдалануға  алдын  ала  есептер  нəтижелерді  пайдалану  жəне (немесе) тарату шарттарына байланысты белгіленуі керек.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Жоба артықшылығы. R&amp;D&amp;I жобасында R&amp;D&amp;I жобасының  күтілген  нəтижелері  қалай  ұйымның бəсекеге  қабiлеттiлiгін  жоғарылатуға  мүмкiндiк  туғызатынын  анықтайтын  шарттар сипатталуы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сатысындағы R&amp;D&amp;I барлық бар тəуекелдерді ескеру жəне өнiмнiң өмiрлiк циклінің  барлық  кезеңдерiне  жобаның  мақсаттарына  жету  бойынша  ұйымның мiндеттемесiн жəне жауапкершiлiгін қамтамасыз етуі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 объектісінің түрі мен ерекшелiктерiне байланысты одан  өнiмнiң өмiрлiк циклінің қосымша кезеңдерi жойылуы немесе енгiзілуі мүмкін.  Талдаудың жеңiлдiгi үшiнR D I жоба орнатылатын талаптарды минимизациялау бағытталған нағыз стандарт ескерiлген тəсiл жобаның мазмұныды R&amp;D&amp;I жобасы құрамын талдауды жеңілдету үшін осы  стандартпен көзделген тəсіл жобамен белгіленген талаптарды барынша азайтуға бағытталған.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R&amp;D&amp;I  жобасы  аяқталуы  бойынша  қол  жеткiзген  нəтижелер  бастапқы  жобада көзделген мақсатқа iшiнара немесе толық сəйкес келуі мүмкін. Бiрақ бұл жалпы соңғы жағдайда оң нəтижелер болмауын білдірмейді.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R D I жобасының нəтижелерi əртүрлi байқала алады: оларға бiрден немесе кезеңдi  жетуге болады, өнім мен технологияның бар түрлеріне </w:t>
      </w:r>
      <w:r w:rsidRPr="00810E26">
        <w:rPr>
          <w:rFonts w:ascii="Times New Roman" w:hAnsi="Times New Roman" w:cs="Times New Roman"/>
          <w:sz w:val="28"/>
          <w:szCs w:val="28"/>
          <w:lang w:val="kk-KZ"/>
        </w:rPr>
        <w:lastRenderedPageBreak/>
        <w:t xml:space="preserve">қатысты жаңа немесе жетiлдiрiлген түрлендiрiлген)  болуы  мүмкін,  мемлекеттiк  органдарды,  нақты  тұтынушының мұқтаждықтарына  немесе  өнеркəсiптiк  қолдануға  бағдарлануы  мүмкін,  бар  немесе инновациялық технологиялар негiзінде жетуге болады. Кез келген жағдайда, «жобаның тиiмдiлiгi»  нəтижелерi  жəне  оның  маңыздылығы  дəрежесi  қысқа  мерзiмдi,  орташа мерзімді жəне ұзақ мерзiмдi пайдалану артықшылықтарынан тұрады, ғылыми-техникалық iлгерiлікке немесе қоғамға  тұтас ықпал тигiзуі, экономика секторында жаңа ұйымды құруға келтіруі мүмкін. </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5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Жаңа өнімді немесе процесті анықтау</w:t>
      </w:r>
    </w:p>
    <w:p w:rsidR="00754736" w:rsidRPr="00810E26" w:rsidRDefault="00754736" w:rsidP="00754736">
      <w:pPr>
        <w:pStyle w:val="a5"/>
        <w:numPr>
          <w:ilvl w:val="0"/>
          <w:numId w:val="5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Пайдалану шоты</w:t>
      </w:r>
    </w:p>
    <w:p w:rsidR="00754736" w:rsidRPr="00810E26" w:rsidRDefault="00754736" w:rsidP="00754736">
      <w:pPr>
        <w:pStyle w:val="a5"/>
        <w:numPr>
          <w:ilvl w:val="0"/>
          <w:numId w:val="5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артықшылығы</w:t>
      </w:r>
    </w:p>
    <w:p w:rsidR="00754736" w:rsidRPr="00810E26" w:rsidRDefault="00754736" w:rsidP="00754736">
      <w:pPr>
        <w:pStyle w:val="a5"/>
        <w:numPr>
          <w:ilvl w:val="0"/>
          <w:numId w:val="5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R&amp;D&amp;I жобасына қатысушылардың экономикалық пайдалары</w:t>
      </w:r>
    </w:p>
    <w:p w:rsidR="00A8284C" w:rsidRDefault="00A8284C" w:rsidP="00754736">
      <w:pPr>
        <w:spacing w:after="0" w:line="240" w:lineRule="auto"/>
        <w:jc w:val="both"/>
        <w:rPr>
          <w:rFonts w:ascii="Times New Roman" w:hAnsi="Times New Roman" w:cs="Times New Roman"/>
          <w:sz w:val="28"/>
          <w:szCs w:val="28"/>
          <w:lang w:val="kk-KZ"/>
        </w:rPr>
      </w:pPr>
    </w:p>
    <w:p w:rsidR="00A8284C" w:rsidRPr="00810E26" w:rsidRDefault="00A8284C"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21-дәріс PMBOK Guide 2000 стандарты негізінде жобаны басқару</w:t>
      </w:r>
    </w:p>
    <w:p w:rsidR="00754736" w:rsidRDefault="00754736" w:rsidP="00754736">
      <w:pPr>
        <w:spacing w:after="0" w:line="240" w:lineRule="auto"/>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F038DC" w:rsidRDefault="00754736" w:rsidP="00754736">
      <w:pPr>
        <w:pStyle w:val="a5"/>
        <w:numPr>
          <w:ilvl w:val="0"/>
          <w:numId w:val="84"/>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PMBOK Guide 2000 стандартының артықшылықтары</w:t>
      </w:r>
    </w:p>
    <w:p w:rsidR="00754736" w:rsidRPr="00F038DC" w:rsidRDefault="00754736" w:rsidP="00754736">
      <w:pPr>
        <w:pStyle w:val="a5"/>
        <w:numPr>
          <w:ilvl w:val="0"/>
          <w:numId w:val="84"/>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Стандартта қолданылатын негізгі терминдер мен анықтамалар</w:t>
      </w: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Стандартта жалпыға бірдей қабылданған тәсіл, үздік тәжірибе, ұсыныстар ұсынылған. Стандарт міндетті емес. Нормативтік құжат – бұл, әдетте, бір немесе басқа стандартқа сәйкес ұйымда орындау үшін міндетті құжат. Стандарттардың артықшылықтары:</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Үздік әлемдік тәжірибе;</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Жүйелік тәсіл</w:t>
      </w:r>
      <w:r w:rsidRPr="00810E26">
        <w:rPr>
          <w:rFonts w:ascii="Times New Roman" w:hAnsi="Times New Roman" w:cs="Times New Roman"/>
          <w:sz w:val="28"/>
          <w:szCs w:val="28"/>
          <w:lang w:val="en-US"/>
        </w:rPr>
        <w:t>;</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Бірыңғай терминология және әдістер</w:t>
      </w:r>
      <w:r w:rsidRPr="00810E26">
        <w:rPr>
          <w:rFonts w:ascii="Times New Roman" w:hAnsi="Times New Roman" w:cs="Times New Roman"/>
          <w:sz w:val="28"/>
          <w:szCs w:val="28"/>
          <w:lang w:val="en-US"/>
        </w:rPr>
        <w:t>;</w:t>
      </w:r>
      <w:r w:rsidRPr="00810E26">
        <w:rPr>
          <w:rFonts w:ascii="Times New Roman" w:hAnsi="Times New Roman" w:cs="Times New Roman"/>
          <w:sz w:val="28"/>
          <w:szCs w:val="28"/>
          <w:lang w:val="kk-KZ"/>
        </w:rPr>
        <w:t xml:space="preserve"> </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Әрекеттестік негізі (әсіресе халықаралық)</w:t>
      </w:r>
      <w:r w:rsidRPr="00810E26">
        <w:rPr>
          <w:rFonts w:ascii="Times New Roman" w:hAnsi="Times New Roman" w:cs="Times New Roman"/>
          <w:sz w:val="28"/>
          <w:szCs w:val="28"/>
          <w:lang w:val="en-US"/>
        </w:rPr>
        <w:t>;</w:t>
      </w:r>
      <w:r w:rsidRPr="00810E26">
        <w:rPr>
          <w:rFonts w:ascii="Times New Roman" w:hAnsi="Times New Roman" w:cs="Times New Roman"/>
          <w:sz w:val="28"/>
          <w:szCs w:val="28"/>
          <w:lang w:val="kk-KZ"/>
        </w:rPr>
        <w:t xml:space="preserve"> </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Халықаралық сертификаттау</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стандарты. PMBOK Guide стандарты. Білім басқармасының басшылығына арналған нұсқаулық (PMBOK Guide 2000) ANSI стандарты 21.09.1999ж., жобаны басқарудың 39 процедурасы: 17 негізгі, 22 қосалқы,  9 білім саласы, 5 процесс тобы, PMP сертификаты.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үрдісі. PMBOK білім аумағы. Жобаны біріктіруді басқару (Project Integration Management) – жобаның түрлі элементтерін үйлестіру үшін қажетті  3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мазмұнын басқару (Project Scope Management) – жобаға сәттілікпен аяқталуы үшін қажетті барлық жұмыстарды және тек қана жұмыстардың енгізілуін қамтамасыз ететін 5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мерзімін басқару (Project Time Management) –  жобаның уақытылы аяқталуын қамтамасыз ететін 5 процесс.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Жобаның құнын бақылау (Project Cost Management) – Бекітілген бюджет шеңберінде жобаны аяқтауды қамтамасыз ететін 4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сапасын басқару (Project Quality Management) – Жобаны жүзеге асыру қажеттілігін қанағаттандыруға мүмкіндік беретін 3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персоналын бақылау (Project Human Resource Management) – Жобаға қатысатын адамдарды тиімді пайдалануды қамтамасыз ететін 3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 байланысын басқару (Project Communication Management) – жобалық ақпараттарды уақтылы және дұрыс қалыптастыруды, жинауды, таратуды, сақтауды және түпкілікті орналастыруды қамтамасыз ететін 4 процесс.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Жобалық тәуекелдерді басқару (Project Risk Management) – жобалық тәуекелдерді жүйелі сәйкестендіруді, талдауды және жауапты қамтамасыз етуді қамтамасыз ететін 6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сатып алуды басқару (Project Procurement Management) – жобаның мақсаттарына қол жеткізу үшін қажетті тауарлар мен қызметтерді жүзеге асыратын ұйымнан тыс жобаны қамтамасыз ететін 6 процесс.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басқарудың процесс топтары.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Бастау (1 процесс) – жобаны немесе кезеңді бастау туралы шешім қабылдау.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Жоспарлау (21 процесс) – мақсаттарды анықтау немесе қайта анықтау және оларға жету жолдары.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Орындалу (7 процестер) – орындаушыларды және ресурстарды жоспарды іске асыру үшін үйлестіру.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Бақылау (8 процестер) – орындалу мәртебесін жүйелі түрде бақылау және қажетті түзету әрекеттерін анықтау арқылы жобаның мақсаттарына жетуді қамтамасыз ету.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Аяқтау (2 процестер) – жобаны немесе фазаны түзету және дұрыс аяқтау.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кезеңдері. Басқаруды жақсарту үшін, жоба көбінесе фазаға бөлінеді. Фаза әдетте кейбір нəтижелермен аяқталады – нақты жəне тексерілетін. Жобаның кезеңдері бір-бірінен кейінгі және жобаның өмірлік циклін құрайды. Әрбір кезең аяқталғаннан кейін жобаны жалғастыру немесе аяқтау туралы шешім қабылданады. Бұны жүгіру толқынының әдісін жоспарлау деп атайды (Rolling wave planning). </w:t>
      </w: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1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сапасын басқару деген не?</w:t>
      </w:r>
    </w:p>
    <w:p w:rsidR="00754736" w:rsidRPr="00810E26" w:rsidRDefault="00754736" w:rsidP="00754736">
      <w:pPr>
        <w:pStyle w:val="a5"/>
        <w:numPr>
          <w:ilvl w:val="0"/>
          <w:numId w:val="1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Стандарттың жалпы артықшылықтары қандай?</w:t>
      </w:r>
    </w:p>
    <w:p w:rsidR="00754736" w:rsidRPr="00810E26" w:rsidRDefault="00754736" w:rsidP="00754736">
      <w:pPr>
        <w:pStyle w:val="a5"/>
        <w:numPr>
          <w:ilvl w:val="0"/>
          <w:numId w:val="15"/>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мерзімін басқару</w:t>
      </w:r>
    </w:p>
    <w:p w:rsidR="00754736" w:rsidRDefault="00754736" w:rsidP="00754736">
      <w:pPr>
        <w:spacing w:after="0" w:line="240" w:lineRule="auto"/>
        <w:jc w:val="center"/>
        <w:rPr>
          <w:rFonts w:ascii="Times New Roman" w:hAnsi="Times New Roman" w:cs="Times New Roman"/>
          <w:b/>
          <w:sz w:val="28"/>
          <w:szCs w:val="28"/>
          <w:lang w:val="kk-KZ"/>
        </w:rPr>
      </w:pPr>
    </w:p>
    <w:p w:rsidR="00A8284C" w:rsidRPr="00810E26" w:rsidRDefault="00A8284C" w:rsidP="00754736">
      <w:pPr>
        <w:spacing w:after="0" w:line="240" w:lineRule="auto"/>
        <w:jc w:val="center"/>
        <w:rPr>
          <w:rFonts w:ascii="Times New Roman" w:hAnsi="Times New Roman" w:cs="Times New Roman"/>
          <w:b/>
          <w:sz w:val="28"/>
          <w:szCs w:val="28"/>
          <w:lang w:val="kk-KZ"/>
        </w:rPr>
      </w:pPr>
    </w:p>
    <w:p w:rsidR="00754736" w:rsidRPr="00810E26" w:rsidRDefault="00754736" w:rsidP="00754736">
      <w:pPr>
        <w:spacing w:after="0" w:line="240" w:lineRule="auto"/>
        <w:jc w:val="center"/>
        <w:rPr>
          <w:rFonts w:ascii="Times New Roman" w:hAnsi="Times New Roman" w:cs="Times New Roman"/>
          <w:b/>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22-дәріс PMBOK Cuide 2000 стандарты бойынша жобаны басқару саласындағы барлық үрдістерімен танысу</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r w:rsidRPr="009803B7">
        <w:rPr>
          <w:rFonts w:ascii="Times New Roman" w:hAnsi="Times New Roman" w:cs="Times New Roman"/>
          <w:b/>
          <w:sz w:val="28"/>
          <w:szCs w:val="28"/>
          <w:lang w:val="kk-KZ"/>
        </w:rPr>
        <w:t>:</w:t>
      </w:r>
    </w:p>
    <w:p w:rsidR="00754736" w:rsidRPr="00AE0BAA" w:rsidRDefault="00754736" w:rsidP="00754736">
      <w:pPr>
        <w:pStyle w:val="a5"/>
        <w:numPr>
          <w:ilvl w:val="0"/>
          <w:numId w:val="93"/>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PMBoK басшылығы</w:t>
      </w:r>
    </w:p>
    <w:p w:rsidR="00754736" w:rsidRPr="00AE0BAA" w:rsidRDefault="00754736" w:rsidP="00754736">
      <w:pPr>
        <w:pStyle w:val="a5"/>
        <w:numPr>
          <w:ilvl w:val="0"/>
          <w:numId w:val="93"/>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PMBoK стандарты  қарастыратын бағыттары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PMBoK басшылығы жобаның жетекшісіне берілетін білімнің он облысын сипаттайды.  Стандартта білімнің әр саласы бөлек қарастырылады, оның енгізу және шығару процестері сипатталады. Білім саласындағы домендік процестер PMBoK-да нақты анықталған шекаралары бар дискретті элементтер түрінде ұсынылған.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Іс жүзінде, бұл үдерістер итеративті болып табылады - олар бір-бірімен өзара әрекеттесе алады және бір-біріне сәйкес келеді. Мұндай қабаттасулар мен өзара әрекеттер жобаны басқарудың білім базасында (PMBoK) сипатталмаған. Сонымен, бұл стандарт жобаны басқару бойынша білімнің келесі бағыттарын қарастырады: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Жобалық интеграцияны басқару (Project Integration Management).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Интеграция - шоғырландыру, артикуляция және түрлі интеграциялық әрекеттер. Бұл бөлім жоба үшін ресурстарды бөлуді, сауда-саттықты іздеуді, қайшылықты мақсаттар мен баламалар арасында бөлуді сипаттайды және білімнің қалған салалары арасындағы интегралдық байланыстарды анықтайды. Атап айтқанда, Жобаның Хартиясын, Жобаны басқару жоспарын, Жобаны басқару жөніндегі басқарманы, Мониторинг және Жобаны басқару схемасы жобаның өзгерістерін жалпы басқару және жобаны немесе жобалық кезеңді аяқтау процесін сипаттайды.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көлемін басқару. (Project Scope Management). Мазмұнды басқару жобаларды таңдауға  және оларды жобаға сәйкес топтастыруға мүмкіндік беретін процестерді білдіреді және жоба менеджері жобаны сәтті аяқтау  жұмыстары  үшін қажет. Жобаның мазмұнын басқару бұл мазмұнды анықтау мен бақылауға тікелей қатысты  жобаға енгізілмейді.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 мерзімді басқару (Project Time Management).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шарттарын басқару немесе дәлірек уақытты анықтау. уақыт, кең тұжырымдама, жобаны уақтылы аяқтау арқылы жүзеге асырылатын процестерді түсіну. Процесс деректерінің схемасы мыналарды қамтиды: операцияларды анықтау, тізбектерді анықтау, операциялық ресурстарды бағалау, болжамды пайдалану , кестенің дамуы және кестені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құнын басқару (Project Cost Management).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құнын басқару жоспарлау және бюджеттеу, сондай-ақ, бекітілген бюджет шеңберінде жобаны аяқтауды қамтамасыз ететін шығындарды басқару процестеріне жатады. Процестердің жалпы схемасы мыналарды қамтиды: Cost Estimates, Budget Definitions and Cost Management.</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сапасын басқару (Project Quality Management).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Жобаның сапа менеджменті  сапа саласындағы мақсаттар, міндеттер мен жауапкершілік бағыттары бойынша жүзеге асырылатын ұйымның, тәсілдер мен саясаттың процедуралары мен әртүрлі әрекеттерін білдіреді - жобаны іске асыру басталған қажеттіліктерді қанағаттандыруы тиіс.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өзі сапа менеджменті сапаны басқару жүйесі арқылы жүзеге асырылады, ол белгілі бір ережелер мен процедураларды, соның ішінде процестерді үздіксіз жетілдіру бойынша іс-шараларды қарастырады.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Ең жақсы тәжірибе - бұл іс-әрекеттер жоба бойынша жүзеге асырылады. Сапаны басқару процесінің схемасы мыналарды қамтиды: сапаны жоспарлау, сапаны бақылау және сапаны бақылау.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Адам ресурстарын басқару жобасы (Project Human Resource Management). Ұйымның адам ресурстарын басқару процестері жобалық топтың басшылығына және басшылығына қатысты тәсілдерді қамтиды. Жобалық топ - жобаны іске асыру үшін нақты рөлдер мен жауапкершіліктер анықталған білікті қызметкерлер пулы. Жобаны жүзеге асыру барысында жобалық топтың кәсіби және сандық құрамы жиі өзгеруі мүмкін. Жоба үшін рөлдерді дұрыс бөлу және жоба командасының мүшелері арасындағы жауапкершілік барлық топ мүшелерін жобаны жоспарлау мен шешім қабылдау кезеңіне қатысуға мүмкіндік береді. Жобаға топ мүшелерін ерте кезеңдерде тартқан жағдайда, ол өздерінің тәжірибесін жобаны жоспарлау кезеңінде қолдануға мүмкіндік береді, бұл жоба топтарының белгілі бір нәтижелерге жетуіне бағытталады. Адам ресурстарын басқару процесі мыналарды қамтиды: Адам ресурстарын басқару жоспарын әзірлеу, Жоба топтарын жұмысқа қабылдау, Жобалық топты дамыту және Жобалық топты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 коммуникациясын басқару (Project Communications Management)..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Коммуникациялық басқару процестері жобаның уақытында қалыптасуын, дайындалуын, таратылуын, мұрағатталуын, берілуін, түсуін, пайдаланылуын қамтамасыз ету үшін қолданылады. Жоба менеджерлері жобадағы уақыттың көп бөлігін команда мүшелерімен және басқа да мүдделі тараптармен байланысу үшін кетіреді. Байланыстың тиімділігі, олар белгілі бір жобаға қатысатын әр түрлі мүдделі тараптар арасындағы байланыс ретінде қызмет етеді. Жобаны басқару процестерінің схемасы: жобаның мүдделі тұлғаларын анықтау, коммуникацияларды жоспарлау, ақпаратты таратуды қамтиды.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тәуекелдерін басқару (Project Risk Management). Жобаның тәуекелдерді басқару процестері тәуекелдерді басқаруды жоспарлау, тәуекелдерді сәйкестендіру және талдау, тәуекелдерге әрекет ету әдістерін әзірлеу, жобаны іске асыру кезінде мониторинг, мониторинг және тәуекелдерді басқару сияқты ұғымдарымен түсіндіріледі. Жобаның тәуекелдерді басқару процесінің схемасы мыналарды қамтиды: тәуекелдерді басқаруды жоспарлау, тәуекелдерді сәйкестендіру, сапалық тәуекелдерді талдау, сандық тәуекелдерді талдау, белгілі тәуекелдерге жауапты жоспарлау, мониторинг және тәуекелдерді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Жобаны сатып алуды басқару. (Project Procurement Management). Жобаны жабдықтауды басқару процесі жобаны жүзеге асыруға қатысты сыртқы (мердігерлік) ұйымдар шығаратын белгілі бір маңызды субъектілерді (өнімдерді, қызметтерді, нәтижелерді, құжаттарды) сату немесе сатып алуды қамтиды.  Жобаны жүзеге асыратын ұйым, осы ұйымдардың сатып алушысы немесе сатушысы бола алады. Жобаны  басқару схемасы: Сатып алуды жоспарлау, Сатып алу, Сатып алуды басқару, Сатып алуды жабуды қамтиды.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мүдделі тараптарын басқару  (Project Stakeholder Management).</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мүдделі тараптарының үміттерін басқару кезінде жобалық топ пен мүдделі тараптар арасындағы қарым-қатынас, сондай-ақ олардың қажеттіліктерін қанағаттандыру және жобада өзгерістерге әкелуі мүмкін туындайтын проблемаларды шешуге бағытталған жұмыстар ретінде түсініледі. Жоба бойынша барлық мүдделі тұлғалар арасындағы қарым-қатынастардың дұрыс үйлесуі арқасында, жоба менеджері табысқа ықтималдығын арттыра алады.</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b/>
          <w:sz w:val="28"/>
          <w:szCs w:val="28"/>
          <w:lang w:val="kk-KZ"/>
        </w:rPr>
        <w:t>Бақылау сұрақтары</w:t>
      </w:r>
      <w:r w:rsidRPr="00810E26">
        <w:rPr>
          <w:rFonts w:ascii="Times New Roman" w:hAnsi="Times New Roman" w:cs="Times New Roman"/>
          <w:sz w:val="28"/>
          <w:szCs w:val="28"/>
          <w:lang w:val="kk-KZ"/>
        </w:rPr>
        <w:t>:</w:t>
      </w:r>
    </w:p>
    <w:p w:rsidR="00754736" w:rsidRPr="00810E26" w:rsidRDefault="00754736" w:rsidP="00754736">
      <w:pPr>
        <w:pStyle w:val="a5"/>
        <w:numPr>
          <w:ilvl w:val="0"/>
          <w:numId w:val="5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PMBOK Cuide 2000 стандарты жобаны басқару бойынша білімнің қанша бағыттарын қарастырады?</w:t>
      </w:r>
    </w:p>
    <w:p w:rsidR="00754736" w:rsidRPr="00810E26" w:rsidRDefault="00754736" w:rsidP="00754736">
      <w:pPr>
        <w:pStyle w:val="a5"/>
        <w:numPr>
          <w:ilvl w:val="0"/>
          <w:numId w:val="5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құнын басқарудың мәні?</w:t>
      </w:r>
    </w:p>
    <w:p w:rsidR="00754736" w:rsidRPr="00810E26" w:rsidRDefault="00754736" w:rsidP="00754736">
      <w:pPr>
        <w:pStyle w:val="a5"/>
        <w:numPr>
          <w:ilvl w:val="0"/>
          <w:numId w:val="5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коммуникациясын басқару дегеніміз не?</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23-дәріс PMBOK Guide 2000 стандарты бойынша жоба мақсаттары мен қатысушылар мақсаттары</w:t>
      </w:r>
    </w:p>
    <w:p w:rsidR="00754736" w:rsidRDefault="00754736" w:rsidP="00754736">
      <w:pPr>
        <w:spacing w:after="0" w:line="240" w:lineRule="auto"/>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2C17A6" w:rsidRDefault="00754736" w:rsidP="00754736">
      <w:pPr>
        <w:pStyle w:val="a5"/>
        <w:numPr>
          <w:ilvl w:val="0"/>
          <w:numId w:val="82"/>
        </w:numPr>
        <w:spacing w:after="0" w:line="240" w:lineRule="auto"/>
        <w:rPr>
          <w:rFonts w:ascii="Times New Roman" w:hAnsi="Times New Roman" w:cs="Times New Roman"/>
          <w:sz w:val="28"/>
          <w:szCs w:val="28"/>
          <w:lang w:val="kk-KZ"/>
        </w:rPr>
      </w:pPr>
      <w:r w:rsidRPr="002C17A6">
        <w:rPr>
          <w:rFonts w:ascii="Times New Roman" w:hAnsi="Times New Roman" w:cs="Times New Roman"/>
          <w:sz w:val="28"/>
          <w:szCs w:val="28"/>
          <w:lang w:val="kk-KZ"/>
        </w:rPr>
        <w:t>PMBOK Guide 2000 стандарты бойынша жобаға қатысушылар</w:t>
      </w:r>
    </w:p>
    <w:p w:rsidR="00754736" w:rsidRPr="003A11AC" w:rsidRDefault="00754736" w:rsidP="00754736">
      <w:pPr>
        <w:pStyle w:val="a5"/>
        <w:numPr>
          <w:ilvl w:val="0"/>
          <w:numId w:val="82"/>
        </w:numPr>
        <w:spacing w:after="0" w:line="240" w:lineRule="auto"/>
        <w:rPr>
          <w:rFonts w:ascii="Times New Roman" w:hAnsi="Times New Roman" w:cs="Times New Roman"/>
          <w:sz w:val="28"/>
          <w:szCs w:val="28"/>
          <w:lang w:val="kk-KZ"/>
        </w:rPr>
      </w:pPr>
      <w:r w:rsidRPr="002C17A6">
        <w:rPr>
          <w:rFonts w:ascii="Times New Roman" w:hAnsi="Times New Roman" w:cs="Times New Roman"/>
          <w:sz w:val="28"/>
          <w:szCs w:val="28"/>
          <w:lang w:val="kk-KZ"/>
        </w:rPr>
        <w:t>Жобаның мақсаттары</w:t>
      </w:r>
    </w:p>
    <w:p w:rsidR="00754736" w:rsidRPr="00810E26" w:rsidRDefault="00754736" w:rsidP="00754736">
      <w:pPr>
        <w:spacing w:after="0" w:line="240" w:lineRule="auto"/>
        <w:jc w:val="center"/>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 жобаның мақсаттарына қол жеткізу үшін жобаны іске асыру үшін білім, тәжірибе, әдістер мен құралдарды қолдану. Жобаны басқару Жобаларды басқару процестерін итеративті орындау арқылы жүзеге асырылады. Құрылатын өнімнің сипаттамаларын дәйектілікпен нақтылау - уақтылы және бірегейліктің салдары.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Қатысушылар жобаға мүдделері әсер ететін барлық мүдделі тараптар (жеке тұлғалар мен ұйымдар) болып табылады. Жоба тобы барлық қатысушыларды анықтап, олардың мүдделерін айқындауға және жобаның бүкіл өміріне мониторинг жүргізуге тиіс. Негізгі қатысушылар: </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Тұтынушы , иеленуші (сыртқы немесе ішкі);</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Инвестор, төлеуші, донор;</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Іске асыратын ұйым;</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Демеуші, куратор (орындаушы ұйымда);</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жетекшісі (жетекші).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Қатысушылардың мүдделері қақтығысы. Қатысушылардың қызығушылықтары әр-түрлі бағытталған және қақтығыстар қажетті.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мақсаттары: жобалық өнімді құру, қатысушылардың мүдделерін қанағаттандыру. Қатысушылардың міндеттері: </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Тапсырыс беруші - жобаның өнімді алу;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Орындаушы - жұмысқа ақы алу;</w:t>
      </w:r>
    </w:p>
    <w:p w:rsidR="00754736" w:rsidRPr="00810E26" w:rsidRDefault="00754736" w:rsidP="00754736">
      <w:pPr>
        <w:pStyle w:val="a5"/>
        <w:numPr>
          <w:ilvl w:val="0"/>
          <w:numId w:val="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менеджері - жобаның мақсатына қол жеткізу.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менеджерінің жеке қасиеттері: негізінде - жалпы басшылық үшін қажет қасиеттер мен қабілеттер. Негізгі қасиеттері:  көшбасшылық, байланыс, мәселені шешу, келіссөздер жүргізу, ұйымға әсер ету.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Бастама – бұл жобаны жүзеге асыру қажеттілігін ресми түрде мойындау, жалғасып жатқан жобаға, жобаның келесі кезеңіне өту қажеттілігіне байланысты. Жиі алдын-ала сараптама жүргізу кезінде техникалық-экономикалық негіздеме, техникалық-экономикалық негіздеме, бизнес-жоспар.</w:t>
      </w:r>
      <w:r w:rsidRPr="00810E26">
        <w:rPr>
          <w:lang w:val="kk-KZ"/>
        </w:rPr>
        <w:t xml:space="preserve"> </w:t>
      </w:r>
      <w:r w:rsidRPr="00810E26">
        <w:rPr>
          <w:rFonts w:ascii="Times New Roman" w:hAnsi="Times New Roman" w:cs="Times New Roman"/>
          <w:sz w:val="28"/>
          <w:szCs w:val="28"/>
          <w:lang w:val="kk-KZ"/>
        </w:rPr>
        <w:t>Жобалардың бастамашылары: нарықтық талаптар, бизнес қажеттілігі, клиенттердің қажеттіліктері, технологиялық серпіліс, заңнамалық талаптар, әлеуметтік қажеттілігі.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Бастама. Өнім сипаттамасы. Тауардың сипаттамасы – сыртқы құжат, автор – тапсырыс беруші. Құжаттың құрамы: өнімнің немесе қызметтің сипаттамасы; бизнес қажеттілігі бар өнімге қосылу мүмкіндігі; өнімнің сипаттамасы жоспарлау үшін жеткіліктілігі; өнімнің сипаттамасы дәйекті тазарту процесінде толық көрсетіледі.</w:t>
      </w:r>
    </w:p>
    <w:p w:rsidR="00754736" w:rsidRDefault="00754736" w:rsidP="00754736">
      <w:pPr>
        <w:spacing w:after="0" w:line="240" w:lineRule="auto"/>
        <w:ind w:firstLine="567"/>
        <w:jc w:val="both"/>
        <w:rPr>
          <w:rFonts w:ascii="Times New Roman" w:hAnsi="Times New Roman" w:cs="Times New Roman"/>
          <w:sz w:val="28"/>
          <w:szCs w:val="28"/>
          <w:lang w:val="kk-KZ"/>
        </w:rPr>
      </w:pPr>
    </w:p>
    <w:p w:rsidR="00A8284C" w:rsidRPr="00810E26" w:rsidRDefault="00A8284C"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4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мақсаты.</w:t>
      </w:r>
    </w:p>
    <w:p w:rsidR="00754736" w:rsidRPr="00810E26" w:rsidRDefault="00754736" w:rsidP="00754736">
      <w:pPr>
        <w:pStyle w:val="a5"/>
        <w:numPr>
          <w:ilvl w:val="0"/>
          <w:numId w:val="47"/>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Қатысушы міндеттері.</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24-дәріс РМВОК cuide 2000 стандарты бойынша жобаны баскару үрдістері. Жоба иннциациясы</w:t>
      </w:r>
    </w:p>
    <w:p w:rsidR="00754736" w:rsidRDefault="00754736" w:rsidP="00754736">
      <w:pPr>
        <w:spacing w:after="0" w:line="240" w:lineRule="auto"/>
        <w:jc w:val="center"/>
        <w:rPr>
          <w:rFonts w:ascii="Times New Roman" w:hAnsi="Times New Roman" w:cs="Times New Roman"/>
          <w:b/>
          <w:sz w:val="28"/>
          <w:szCs w:val="28"/>
          <w:lang w:val="kk-KZ"/>
        </w:rPr>
      </w:pPr>
    </w:p>
    <w:p w:rsidR="00754736" w:rsidRPr="009803B7" w:rsidRDefault="00754736" w:rsidP="00754736">
      <w:pPr>
        <w:spacing w:after="0" w:line="240" w:lineRule="auto"/>
        <w:ind w:firstLine="567"/>
        <w:rPr>
          <w:rFonts w:ascii="Times New Roman" w:hAnsi="Times New Roman" w:cs="Times New Roman"/>
          <w:b/>
          <w:sz w:val="28"/>
          <w:szCs w:val="28"/>
          <w:lang w:val="kk-KZ"/>
        </w:rPr>
      </w:pPr>
      <w:r w:rsidRPr="009803B7">
        <w:rPr>
          <w:rFonts w:ascii="Times New Roman" w:hAnsi="Times New Roman" w:cs="Times New Roman"/>
          <w:b/>
          <w:sz w:val="28"/>
          <w:szCs w:val="28"/>
          <w:lang w:val="kk-KZ"/>
        </w:rPr>
        <w:t>Жоспар:</w:t>
      </w:r>
    </w:p>
    <w:p w:rsidR="00754736" w:rsidRDefault="00754736" w:rsidP="00754736">
      <w:pPr>
        <w:pStyle w:val="a5"/>
        <w:numPr>
          <w:ilvl w:val="0"/>
          <w:numId w:val="75"/>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РМВОК cuide 2000 стандарты бойынша жобаны баскару үрдістері.</w:t>
      </w:r>
    </w:p>
    <w:p w:rsidR="00754736" w:rsidRDefault="00754736" w:rsidP="00754736">
      <w:pPr>
        <w:pStyle w:val="a5"/>
        <w:numPr>
          <w:ilvl w:val="0"/>
          <w:numId w:val="75"/>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IPMA құзыреттілік базасы</w:t>
      </w:r>
    </w:p>
    <w:p w:rsidR="00754736" w:rsidRPr="009803B7" w:rsidRDefault="00754736" w:rsidP="00754736">
      <w:pPr>
        <w:pStyle w:val="a5"/>
        <w:numPr>
          <w:ilvl w:val="0"/>
          <w:numId w:val="75"/>
        </w:numPr>
        <w:spacing w:after="0" w:line="240" w:lineRule="auto"/>
        <w:rPr>
          <w:rFonts w:ascii="Times New Roman" w:hAnsi="Times New Roman" w:cs="Times New Roman"/>
          <w:sz w:val="28"/>
          <w:szCs w:val="28"/>
          <w:lang w:val="kk-KZ"/>
        </w:rPr>
      </w:pPr>
      <w:r w:rsidRPr="009803B7">
        <w:rPr>
          <w:rFonts w:ascii="Times New Roman" w:hAnsi="Times New Roman" w:cs="Times New Roman"/>
          <w:sz w:val="28"/>
          <w:szCs w:val="28"/>
          <w:lang w:val="kk-KZ"/>
        </w:rPr>
        <w:t>Жобаны басқарудың тиімділігі</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әдіснамасы жобаны басқару стандарттары көрініс табады. Қазіргі уақытта, келесі стандарттар бар: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халықаралық  даму процесінде халықаралық маңыздылығын алынған немесе халықаралық пайдалануға арналған қойды стандарттар;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ұлттық  бір ел ішінде пайдалануға арналған құрылған немесе олардың даму процесінде ұлттық мәртебесін алды;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қоғамдық мамандарды қоғамдастық дайындаған және қабылдаған;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-жеке - жеке тұлғалар, компаниялар немесе мекемелер тегін пайдалануға арналған ықпал білім кешені;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корпоративтік компания аясында пайдалану үшін немесе қатысты компаниялардың топ ішінде жобаланған.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Халықаралық стандарттар жобаны басқару, оқыту, тестілеу, аудиторлық, консалтингтік және басқа элементтер үшін талаптарды сипаттайтын қосымша, оның ішінде, толық жүйелері болып табылады. Инклюзивті халықаралық жобаларды басқару стандарттарын әлі бар, бірақ ең мынадай стандарттарға белгілі емес.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Американдық институты (- PMI Project Management Institute) . Жобаны басқару органының (PMVOK). Бұл стандартты төрт жыл сайын шамамен бір рет жаңартылады. Ең көп таралған қайта қарау бірі кері 2000 жатады, және ең өзекті, стандарт төртінші нұсқасы - PMBOK үшін Guide, 4-ші шығарылым - 2008 жылдың аяғына стандартты шықты бастапқыда ұлттық стандарт ретінде Американдық ұлттық стандарттар институты (ANSI) қабылданды қазір Америка Құрама Штаттары, және әлемдік танымалдыққа ие болды.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Стандартты жобаны басқару үшін үдерістік тәсіл негізделген. Суретте көрсетілгендей үш өлшемді кеңістікте ретінде ұсынылған ықтимал процестерді жалпы саны  бойынша негіздемелік стандарттарын аталған сол өлшеу, байласты. Ол мұндай басқару деңгейлері, күнтізбелік кезеңдер-ақ басқа, енгiзе алады. Осы кеңістікте Әрбір нүкте қарапайым бақылау процесс болып табылады. Мысалы, «жоспарлау жүйесін іске асыру сатысында тәуекелдерді.»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Стандартты олар көп жағдайда ең жобалар пайдаланылуы мүмкін болатындай қалыптастырылған және құрылымдалған, жобаларды басқару саласында қолданылатын жалпы принциптері мен тәсілдерін тұрады.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Білімнің әрбір саласы жобаны бір немесе бірнеше кезеңде жүзеге асырған кезде менеджердің жеке процестеріне кіреді. стандартта пайдаланылатын жобаларды басқару процесі-бағытталған тәсіл ол оны жүзеге асыру үшін пайдалануға болады процесс, әдістері мен құралдарын менеджері, және процесс шығыс құжаттардың тізбесін іске асыру үшін қажетті кіріс құжаттар мен деректер айқын, ресми сипаттамасын талап етеді.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IPMA құзыреттілік базасы (ICB) - жоба менеджерлерінің құзыреттілігіне халықаралық талаптар жүйесін анықтайтын халықаралық нормативтік құжат. Бұл стандарт Халықаралық жобалық менеджерлер қауымдастығы халықаралық қауымдастығымен әзірленген. Оның негізінде IPMA-ға мүше елдердегі мамандардың құзыреттілігіне қойылатын ұлттық жүйелердің дамуы. Ұлттық талаптар жүйесі ICB IPMA-ға сәйкес келуге және тиісті IPMA уәкілетті органдарының ресми түрде мақұлдауы тиіс. IPMA-ға мүше 32 мемлекет үшін ол ұлттық білім жинақтарын дамыту үшін негіз болып табылады; Қазіргі уақытта ХКБ 16 ел өздерінің ұлттық білімдері үшін мақұлдады.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ICB, РМРМ-дан өзгеше, құзыреттілікке, қызметтік тәсілге, яғни, жобаны басқару саласындағы сараптама және құзыреттілік салаларын, сондай-ақ сертификатқа үміткерді бағалау принциптерін анықтайды. ICB құрамында 42 элементтен тұратын (28 негізгі және 14 қосымша), жобаны басқарудағы білімге, біліктілікке және кәсіптік тәжірибеге қойылатын талаптарды анықтайды.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ICB ағылшын, неміс және француз тілдерінде жарияланады. Оның негізі бірнеше ұлттық іс-шара болды: AWP білу органы (Ұлыбритания); Beurteilungsstruktur, VZPM (Швейцария); PM-Kanon, PM-ZERT / GPM (Германия); Критерийлер бойынша аналитика, AFITEP (Франция).</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МБК сілтеме жасай отырып, мен соған сәйкес, сондай-ақ бұл ретте ұлттық сипаттамаларын және мәдениет ескере отырып - құзыреттілік (ҰБО Ұлттық құзыреті базалық) өз ұлттық талаптарды әзірлеу және қабылдау үшін жауапты IPMA ұлттық бірлестіктің әрбір мүшесі. Ұлттық талаптар ИСМ талаптарына сәйкестігі үшін арнайы IPMA комитетімен және EN 45013 стандартына сәйкес сертификаттаудың негізгі критерийлерімен бағаланады.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басқарудың тиімділігі мәселелерін объективті түрде жобаға сапа менеджменті жүйесін дамытудың өткір қажеттілігін анықтады. Бұл жағдайда, соңғы өнімнің сапасына қойылатын талаптарды бірге арнайы маңыздылығы жоба процестердің сапасын, тікелей өнім жинақталатын үшін кем дегенде айтарлықтай теріс салдарларға әкеліп соқты назар жеткіліксіз берілді.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ISO 10006 стандарты ИСО техникалық комитеті ИСО / ТК 176 «Сапа менеджмент және сапа кепілдігі» ұлттық стандарттау органдарының (ISO мүшесі) дүниежүзілік федерациясы дайындаған мәселеде профиль үшін стандарттар сериясы, негізгі құжат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Негізгі назар түпкілікті нәтижеге бақылау процесінің оңтайлы процесі тиімділігін және бақылау жобалау емес, принципі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Бұл стандарттар сериясында процестер екі санатқа топтастырылған. Бірінші санатқа жобаның өнімі (дизайн, өндіріс, тексеру) байланысты процестер кіреді. Стандарт ISO 9004-1 стандартында сипатталған. Екінші санат жобаны басқару процесін тікелей қамтиды және ISO 10006 стандартымен ұсынылған.</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5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РМВОК cuide 2000 стандарты қандай жоба?</w:t>
      </w:r>
    </w:p>
    <w:p w:rsidR="00754736" w:rsidRPr="00810E26" w:rsidRDefault="00754736" w:rsidP="00754736">
      <w:pPr>
        <w:pStyle w:val="a5"/>
        <w:numPr>
          <w:ilvl w:val="0"/>
          <w:numId w:val="5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PMBOK үшін Guide, 4-ші шығарылым қай жылдың аяғында стандартты шықты ?</w:t>
      </w:r>
    </w:p>
    <w:p w:rsidR="00754736" w:rsidRPr="00810E26" w:rsidRDefault="00754736" w:rsidP="00754736">
      <w:pPr>
        <w:pStyle w:val="a5"/>
        <w:numPr>
          <w:ilvl w:val="0"/>
          <w:numId w:val="5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ISO 10006 қандай стандарт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Default="00754736" w:rsidP="00754736">
      <w:pPr>
        <w:spacing w:after="0" w:line="240" w:lineRule="auto"/>
        <w:jc w:val="both"/>
        <w:rPr>
          <w:rFonts w:ascii="Times New Roman" w:hAnsi="Times New Roman" w:cs="Times New Roman"/>
          <w:sz w:val="28"/>
          <w:szCs w:val="28"/>
          <w:lang w:val="kk-KZ"/>
        </w:rPr>
      </w:pPr>
    </w:p>
    <w:p w:rsidR="00A8284C" w:rsidRDefault="00A8284C" w:rsidP="00754736">
      <w:pPr>
        <w:spacing w:after="0" w:line="240" w:lineRule="auto"/>
        <w:jc w:val="both"/>
        <w:rPr>
          <w:rFonts w:ascii="Times New Roman" w:hAnsi="Times New Roman" w:cs="Times New Roman"/>
          <w:sz w:val="28"/>
          <w:szCs w:val="28"/>
          <w:lang w:val="kk-KZ"/>
        </w:rPr>
      </w:pPr>
    </w:p>
    <w:p w:rsidR="00A8284C" w:rsidRPr="00810E26" w:rsidRDefault="00A8284C" w:rsidP="00754736">
      <w:pPr>
        <w:spacing w:after="0" w:line="240" w:lineRule="auto"/>
        <w:jc w:val="both"/>
        <w:rPr>
          <w:rFonts w:ascii="Times New Roman" w:hAnsi="Times New Roman" w:cs="Times New Roman"/>
          <w:sz w:val="28"/>
          <w:szCs w:val="28"/>
          <w:lang w:val="kk-KZ"/>
        </w:rPr>
      </w:pPr>
    </w:p>
    <w:p w:rsidR="00754736"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25-дәріс PMBOK Guide 2000 стандарты бойынша жоспарлау үдерісте</w:t>
      </w:r>
      <w:r>
        <w:rPr>
          <w:rFonts w:ascii="Times New Roman" w:hAnsi="Times New Roman" w:cs="Times New Roman"/>
          <w:b/>
          <w:sz w:val="28"/>
          <w:szCs w:val="28"/>
          <w:lang w:val="kk-KZ"/>
        </w:rPr>
        <w:t>р</w:t>
      </w:r>
      <w:r w:rsidRPr="00810E26">
        <w:rPr>
          <w:rFonts w:ascii="Times New Roman" w:hAnsi="Times New Roman" w:cs="Times New Roman"/>
          <w:b/>
          <w:sz w:val="28"/>
          <w:szCs w:val="28"/>
          <w:lang w:val="kk-KZ"/>
        </w:rPr>
        <w:t>і</w:t>
      </w:r>
    </w:p>
    <w:p w:rsidR="00754736" w:rsidRDefault="00754736"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F038DC" w:rsidRDefault="00754736" w:rsidP="00754736">
      <w:pPr>
        <w:pStyle w:val="a5"/>
        <w:numPr>
          <w:ilvl w:val="0"/>
          <w:numId w:val="83"/>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PMBOK Guide 2000 стандартының тарихы</w:t>
      </w:r>
    </w:p>
    <w:p w:rsidR="00754736" w:rsidRPr="00F038DC" w:rsidRDefault="00754736" w:rsidP="00754736">
      <w:pPr>
        <w:pStyle w:val="a5"/>
        <w:numPr>
          <w:ilvl w:val="0"/>
          <w:numId w:val="83"/>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Жобаны жоспарлау үрдістері</w:t>
      </w:r>
    </w:p>
    <w:p w:rsidR="00754736" w:rsidRPr="00F038DC" w:rsidRDefault="00754736" w:rsidP="00754736">
      <w:pPr>
        <w:pStyle w:val="a5"/>
        <w:numPr>
          <w:ilvl w:val="0"/>
          <w:numId w:val="83"/>
        </w:numPr>
        <w:spacing w:after="0" w:line="240" w:lineRule="auto"/>
        <w:rPr>
          <w:rFonts w:ascii="Times New Roman" w:hAnsi="Times New Roman" w:cs="Times New Roman"/>
          <w:sz w:val="28"/>
          <w:szCs w:val="28"/>
          <w:lang w:val="kk-KZ"/>
        </w:rPr>
      </w:pPr>
      <w:r w:rsidRPr="00F038DC">
        <w:rPr>
          <w:rFonts w:ascii="Times New Roman" w:hAnsi="Times New Roman" w:cs="Times New Roman"/>
          <w:sz w:val="28"/>
          <w:szCs w:val="28"/>
          <w:lang w:val="kk-KZ"/>
        </w:rPr>
        <w:t>Жобаны басқару технологиясы</w:t>
      </w: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1987 жылдан бастап жобалық қызмет стандартталған. На</w:t>
      </w:r>
      <w:r w:rsidRPr="00810E26">
        <w:rPr>
          <w:rFonts w:ascii="Times New Roman" w:hAnsi="Times New Roman" w:cs="Times New Roman"/>
          <w:sz w:val="28"/>
          <w:szCs w:val="28"/>
          <w:lang w:val="kk-KZ"/>
        </w:rPr>
        <w:t>қ</w:t>
      </w:r>
      <w:r w:rsidRPr="00810E26">
        <w:rPr>
          <w:rFonts w:ascii="Times New Roman" w:hAnsi="Times New Roman" w:cs="Times New Roman"/>
          <w:sz w:val="28"/>
          <w:szCs w:val="28"/>
        </w:rPr>
        <w:t>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жылы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бірінші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құрылды</w:t>
      </w:r>
      <w:r w:rsidRPr="00810E26">
        <w:rPr>
          <w:rFonts w:ascii="Times New Roman" w:hAnsi="Times New Roman" w:cs="Times New Roman"/>
          <w:sz w:val="28"/>
          <w:szCs w:val="28"/>
          <w:lang w:val="en-US"/>
        </w:rPr>
        <w:t xml:space="preserve"> (Guide to the Project Management Body of Knowledge, PMBOK  Guide).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әлемге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белгілі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АҚШ</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w:t>
      </w:r>
      <w:r w:rsidRPr="00810E26">
        <w:rPr>
          <w:rFonts w:ascii="Times New Roman" w:hAnsi="Times New Roman" w:cs="Times New Roman"/>
          <w:sz w:val="28"/>
          <w:szCs w:val="28"/>
          <w:lang w:val="en-US"/>
        </w:rPr>
        <w:t xml:space="preserve"> (Project Management Institute, PMI)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Институты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ашылды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Берілген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Американың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табылады</w:t>
      </w:r>
      <w:r w:rsidRPr="00810E26">
        <w:rPr>
          <w:rFonts w:ascii="Times New Roman" w:hAnsi="Times New Roman" w:cs="Times New Roman"/>
          <w:sz w:val="28"/>
          <w:szCs w:val="28"/>
          <w:lang w:val="en-US"/>
        </w:rPr>
        <w:t>. PMBOK –</w:t>
      </w:r>
      <w:r w:rsidRPr="00810E26">
        <w:rPr>
          <w:rFonts w:ascii="Times New Roman" w:hAnsi="Times New Roman" w:cs="Times New Roman"/>
          <w:sz w:val="28"/>
          <w:szCs w:val="28"/>
        </w:rPr>
        <w:t>та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үнемі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жобасына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өзгертулер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енгізіліп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тұрады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Қаңтар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айының</w:t>
      </w:r>
      <w:r w:rsidRPr="00810E26">
        <w:rPr>
          <w:rFonts w:ascii="Times New Roman" w:hAnsi="Times New Roman" w:cs="Times New Roman"/>
          <w:sz w:val="28"/>
          <w:szCs w:val="28"/>
          <w:lang w:val="en-US"/>
        </w:rPr>
        <w:t xml:space="preserve"> 2013 </w:t>
      </w:r>
      <w:r w:rsidRPr="00810E26">
        <w:rPr>
          <w:rFonts w:ascii="Times New Roman" w:hAnsi="Times New Roman" w:cs="Times New Roman"/>
          <w:sz w:val="28"/>
          <w:szCs w:val="28"/>
        </w:rPr>
        <w:t>жылдан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қалып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бесінші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қызмет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жасайды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әлемнің</w:t>
      </w:r>
      <w:r w:rsidRPr="00810E26">
        <w:rPr>
          <w:rFonts w:ascii="Times New Roman" w:hAnsi="Times New Roman" w:cs="Times New Roman"/>
          <w:sz w:val="28"/>
          <w:szCs w:val="28"/>
          <w:lang w:val="en-US"/>
        </w:rPr>
        <w:t xml:space="preserve"> 12 </w:t>
      </w:r>
      <w:r w:rsidRPr="00810E26">
        <w:rPr>
          <w:rFonts w:ascii="Times New Roman" w:hAnsi="Times New Roman" w:cs="Times New Roman"/>
          <w:sz w:val="28"/>
          <w:szCs w:val="28"/>
        </w:rPr>
        <w:t>мемлекеті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ұлттық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қабылдады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Әлемнің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үлкен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бөлігі</w:t>
      </w:r>
      <w:r w:rsidRPr="00810E26">
        <w:rPr>
          <w:rFonts w:ascii="Times New Roman" w:hAnsi="Times New Roman" w:cs="Times New Roman"/>
          <w:sz w:val="28"/>
          <w:szCs w:val="28"/>
          <w:lang w:val="en-US"/>
        </w:rPr>
        <w:t xml:space="preserve"> PMBOK–</w:t>
      </w:r>
      <w:r w:rsidRPr="00810E26">
        <w:rPr>
          <w:rFonts w:ascii="Times New Roman" w:hAnsi="Times New Roman" w:cs="Times New Roman"/>
          <w:sz w:val="28"/>
          <w:szCs w:val="28"/>
        </w:rPr>
        <w:t>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Швейцариядағы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Ассоциясы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мөлшерде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сұранысты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етеді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үрдістері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1. </w:t>
      </w:r>
      <w:r w:rsidRPr="00810E26">
        <w:rPr>
          <w:rFonts w:ascii="Times New Roman" w:hAnsi="Times New Roman" w:cs="Times New Roman"/>
          <w:sz w:val="28"/>
          <w:szCs w:val="28"/>
        </w:rPr>
        <w:t>Нақты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бастама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іске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міндетті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ретін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жүзеге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2.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қызығушылық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білдірушілермен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кімнің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қызығушылығы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артқандығын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қаржыландырушыны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Егер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жұмылдырушыларға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алдына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қойылған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мақсаттарын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себеп</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салдарын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білмесе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құлдырауға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ұшырайды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3.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аймағы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Орындаушы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істейтін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аумағында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мақсатпен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екенін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4. </w:t>
      </w:r>
      <w:r w:rsidRPr="00810E26">
        <w:rPr>
          <w:rFonts w:ascii="Times New Roman" w:hAnsi="Times New Roman" w:cs="Times New Roman"/>
          <w:sz w:val="28"/>
          <w:szCs w:val="28"/>
        </w:rPr>
        <w:t>Жоспар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жатқан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яғни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арада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жүзеге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асырылатын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немесе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микро</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5. </w:t>
      </w:r>
      <w:r w:rsidRPr="00810E26">
        <w:rPr>
          <w:rFonts w:ascii="Times New Roman" w:hAnsi="Times New Roman" w:cs="Times New Roman"/>
          <w:sz w:val="28"/>
          <w:szCs w:val="28"/>
        </w:rPr>
        <w:t>Қауіп</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қатерді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келген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дайындау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барысында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анализ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құлдырауға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ұшырамайтындығынына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жеткізу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Егер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ешқандай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қиындықтар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туындамаса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кететін</w:t>
      </w:r>
      <w:r w:rsidRPr="00810E26">
        <w:rPr>
          <w:rFonts w:ascii="Times New Roman" w:hAnsi="Times New Roman" w:cs="Times New Roman"/>
          <w:sz w:val="28"/>
          <w:szCs w:val="28"/>
          <w:lang w:val="en-US"/>
        </w:rPr>
        <w:t xml:space="preserve"> 90 </w:t>
      </w:r>
      <w:r w:rsidRPr="00810E26">
        <w:rPr>
          <w:rFonts w:ascii="Times New Roman" w:hAnsi="Times New Roman" w:cs="Times New Roman"/>
          <w:sz w:val="28"/>
          <w:szCs w:val="28"/>
        </w:rPr>
        <w:t>пайыз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жүмыстың</w:t>
      </w:r>
      <w:r w:rsidRPr="00810E26">
        <w:rPr>
          <w:rFonts w:ascii="Times New Roman" w:hAnsi="Times New Roman" w:cs="Times New Roman"/>
          <w:sz w:val="28"/>
          <w:szCs w:val="28"/>
          <w:lang w:val="en-US"/>
        </w:rPr>
        <w:t xml:space="preserve"> 10 </w:t>
      </w:r>
      <w:r w:rsidRPr="00810E26">
        <w:rPr>
          <w:rFonts w:ascii="Times New Roman" w:hAnsi="Times New Roman" w:cs="Times New Roman"/>
          <w:sz w:val="28"/>
          <w:szCs w:val="28"/>
        </w:rPr>
        <w:t>пайызы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таратылады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соңғы</w:t>
      </w:r>
      <w:r w:rsidRPr="00810E26">
        <w:rPr>
          <w:rFonts w:ascii="Times New Roman" w:hAnsi="Times New Roman" w:cs="Times New Roman"/>
          <w:sz w:val="28"/>
          <w:szCs w:val="28"/>
          <w:lang w:val="en-US"/>
        </w:rPr>
        <w:t xml:space="preserve"> 10 </w:t>
      </w:r>
      <w:r w:rsidRPr="00810E26">
        <w:rPr>
          <w:rFonts w:ascii="Times New Roman" w:hAnsi="Times New Roman" w:cs="Times New Roman"/>
          <w:sz w:val="28"/>
          <w:szCs w:val="28"/>
        </w:rPr>
        <w:t>пайызы</w:t>
      </w:r>
      <w:r w:rsidRPr="00810E26">
        <w:rPr>
          <w:rFonts w:ascii="Times New Roman" w:hAnsi="Times New Roman" w:cs="Times New Roman"/>
          <w:sz w:val="28"/>
          <w:szCs w:val="28"/>
          <w:lang w:val="en-US"/>
        </w:rPr>
        <w:t xml:space="preserve">, 90 </w:t>
      </w:r>
      <w:r w:rsidRPr="00810E26">
        <w:rPr>
          <w:rFonts w:ascii="Times New Roman" w:hAnsi="Times New Roman" w:cs="Times New Roman"/>
          <w:sz w:val="28"/>
          <w:szCs w:val="28"/>
        </w:rPr>
        <w:t>пайыз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жұмсалуды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талап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етеді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6.</w:t>
      </w:r>
      <w:r w:rsidRPr="00810E26">
        <w:rPr>
          <w:rFonts w:ascii="Times New Roman" w:hAnsi="Times New Roman" w:cs="Times New Roman"/>
          <w:sz w:val="28"/>
          <w:szCs w:val="28"/>
        </w:rPr>
        <w:t>Топтарды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таңдап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таңдау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топтың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белсенділігін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мүшелерін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таңдағанда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жеке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адамның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мамандандырылғанына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топпен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істей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алатындығына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көз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жеткізу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7. </w:t>
      </w:r>
      <w:r w:rsidRPr="00810E26">
        <w:rPr>
          <w:rFonts w:ascii="Times New Roman" w:hAnsi="Times New Roman" w:cs="Times New Roman"/>
          <w:sz w:val="28"/>
          <w:szCs w:val="28"/>
        </w:rPr>
        <w:t>Топты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рухтық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қашан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ұғым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ұғым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бірінші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мақсатта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құрылғандығын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адамдар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қатысатынын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Осыдан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топтың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мүшесінің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ұжымдық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жауап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ершілігін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анықтау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lastRenderedPageBreak/>
        <w:t>арқылы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жұмыстарына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керекті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аймағын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топтардың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істеген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рахмет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айту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8. </w:t>
      </w:r>
      <w:r w:rsidRPr="00810E26">
        <w:rPr>
          <w:rFonts w:ascii="Times New Roman" w:hAnsi="Times New Roman" w:cs="Times New Roman"/>
          <w:sz w:val="28"/>
          <w:szCs w:val="28"/>
        </w:rPr>
        <w:t>Қарым</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қатынас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сенімділік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адалдық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Қарым</w:t>
      </w:r>
      <w:r w:rsidRPr="00810E26">
        <w:rPr>
          <w:rFonts w:ascii="Times New Roman" w:hAnsi="Times New Roman" w:cs="Times New Roman"/>
          <w:sz w:val="28"/>
          <w:szCs w:val="28"/>
          <w:lang w:val="en-US"/>
        </w:rPr>
        <w:t xml:space="preserve"> – </w:t>
      </w:r>
      <w:r w:rsidRPr="00810E26">
        <w:rPr>
          <w:rFonts w:ascii="Times New Roman" w:hAnsi="Times New Roman" w:cs="Times New Roman"/>
          <w:sz w:val="28"/>
          <w:szCs w:val="28"/>
        </w:rPr>
        <w:t>қатынас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адалдық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маңызды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Түсініспеушілік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болдырмауға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тырысу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Егер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мәселе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туындаса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одан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оңай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құтылудың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жолын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іздеу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9.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қатысты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сапасын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дайындау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жұмыстың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орындалу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кезеңдері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сипатталуы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Осыдан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тапсырыс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берушінің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құжат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бекітілуі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өте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манызды</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10. </w:t>
      </w:r>
      <w:r w:rsidRPr="00810E26">
        <w:rPr>
          <w:rFonts w:ascii="Times New Roman" w:hAnsi="Times New Roman" w:cs="Times New Roman"/>
          <w:sz w:val="28"/>
          <w:szCs w:val="28"/>
        </w:rPr>
        <w:t>Құжаттарды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дайындау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Мәжіліс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жүрген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кездегі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құжаттарды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жинау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құжаттардың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барлығын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қағаз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11.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аяқтау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жоспары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аяқтау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сатысы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қорытындылауларды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қосады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аяқтауды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ертеден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ойластыру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қажет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Қорытындылау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адамдардың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есінде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қалуы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Соңында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үш</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сұраққа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жауап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іздеу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яғни</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кезінде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жаман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нені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керек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өзіне</w:t>
      </w:r>
      <w:r w:rsidRPr="00810E26">
        <w:rPr>
          <w:rFonts w:ascii="Times New Roman" w:hAnsi="Times New Roman" w:cs="Times New Roman"/>
          <w:sz w:val="28"/>
          <w:szCs w:val="28"/>
          <w:lang w:val="en-US"/>
        </w:rPr>
        <w:t xml:space="preserve"> – </w:t>
      </w:r>
      <w:r w:rsidRPr="00810E26">
        <w:rPr>
          <w:rFonts w:ascii="Times New Roman" w:hAnsi="Times New Roman" w:cs="Times New Roman"/>
          <w:sz w:val="28"/>
          <w:szCs w:val="28"/>
        </w:rPr>
        <w:t>өзі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арқылы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тағыда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жүзеге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асыруға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оданда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мүмкіндік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береді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Жобаны басқару технологиясын қалай меңгеруге болады.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Жобаны басқару негізінде жұмысшылардың біліктілігін арттыруға шешім қабылдаған компаниялар өндіріс орындарының жобалық деңгейін білуі керек.</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Бірінші деңгей. Жоба бойынша жұмыс істейтін қызметкерлер жобаны басқару әдістемесін меңгеру керек.</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Екінші деңгей. Мамандандырылған қызметкерлермен қоса өндіріс орындарына жобаны басқарудағы Корпаративтік жүйені енгізген.</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Үшінші деңгей. Оқытылған қызметкерлері мен ҚБКЖ-ны енгізген өндіріс орындары жобаны басқару Кеңсесін құрды.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Осындай нәтижелерге кез–келген ұйым орталықтары жете бермейді, оларға тек мамандандырылған және жобаны басқару негізінде білім беретін ұйымдар қол жеткізе алады, мысалға Қазақстан Республикасының жобалық менеджерлер ұйымы.</w:t>
      </w: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6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Жобалық басқару дегеніміз не?</w:t>
      </w:r>
    </w:p>
    <w:p w:rsidR="00754736" w:rsidRPr="00810E26" w:rsidRDefault="00754736" w:rsidP="00754736">
      <w:pPr>
        <w:pStyle w:val="a5"/>
        <w:numPr>
          <w:ilvl w:val="0"/>
          <w:numId w:val="6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PMBOK түсінігі?</w:t>
      </w:r>
    </w:p>
    <w:p w:rsidR="00754736" w:rsidRPr="00810E26" w:rsidRDefault="00754736" w:rsidP="00754736">
      <w:pPr>
        <w:pStyle w:val="a5"/>
        <w:numPr>
          <w:ilvl w:val="0"/>
          <w:numId w:val="60"/>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Жобаны жобалау үрдістері?</w:t>
      </w: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Default="00754736" w:rsidP="00754736">
      <w:pPr>
        <w:spacing w:after="0" w:line="240" w:lineRule="auto"/>
        <w:ind w:firstLine="567"/>
        <w:jc w:val="both"/>
        <w:rPr>
          <w:rFonts w:ascii="Times New Roman" w:hAnsi="Times New Roman" w:cs="Times New Roman"/>
          <w:sz w:val="28"/>
          <w:szCs w:val="28"/>
          <w:lang w:val="kk-KZ"/>
        </w:rPr>
      </w:pPr>
    </w:p>
    <w:p w:rsidR="00A8284C" w:rsidRDefault="00A8284C" w:rsidP="00754736">
      <w:pPr>
        <w:spacing w:after="0" w:line="240" w:lineRule="auto"/>
        <w:ind w:firstLine="567"/>
        <w:jc w:val="both"/>
        <w:rPr>
          <w:rFonts w:ascii="Times New Roman" w:hAnsi="Times New Roman" w:cs="Times New Roman"/>
          <w:sz w:val="28"/>
          <w:szCs w:val="28"/>
          <w:lang w:val="kk-KZ"/>
        </w:rPr>
      </w:pPr>
    </w:p>
    <w:p w:rsidR="00A8284C" w:rsidRDefault="00A8284C" w:rsidP="00754736">
      <w:pPr>
        <w:spacing w:after="0" w:line="240" w:lineRule="auto"/>
        <w:ind w:firstLine="567"/>
        <w:jc w:val="both"/>
        <w:rPr>
          <w:rFonts w:ascii="Times New Roman" w:hAnsi="Times New Roman" w:cs="Times New Roman"/>
          <w:sz w:val="28"/>
          <w:szCs w:val="28"/>
          <w:lang w:val="kk-KZ"/>
        </w:rPr>
      </w:pPr>
    </w:p>
    <w:p w:rsidR="00A8284C" w:rsidRDefault="00A8284C" w:rsidP="00754736">
      <w:pPr>
        <w:spacing w:after="0" w:line="240" w:lineRule="auto"/>
        <w:ind w:firstLine="567"/>
        <w:jc w:val="both"/>
        <w:rPr>
          <w:rFonts w:ascii="Times New Roman" w:hAnsi="Times New Roman" w:cs="Times New Roman"/>
          <w:sz w:val="28"/>
          <w:szCs w:val="28"/>
          <w:lang w:val="kk-KZ"/>
        </w:rPr>
      </w:pPr>
    </w:p>
    <w:p w:rsidR="00A8284C" w:rsidRPr="00A8284C" w:rsidRDefault="00A8284C" w:rsidP="00754736">
      <w:pPr>
        <w:spacing w:after="0" w:line="240" w:lineRule="auto"/>
        <w:ind w:firstLine="567"/>
        <w:jc w:val="both"/>
        <w:rPr>
          <w:rFonts w:ascii="Times New Roman" w:hAnsi="Times New Roman" w:cs="Times New Roman"/>
          <w:sz w:val="28"/>
          <w:szCs w:val="28"/>
          <w:lang w:val="kk-KZ"/>
        </w:rPr>
      </w:pPr>
    </w:p>
    <w:p w:rsidR="00754736" w:rsidRDefault="00754736" w:rsidP="00754736">
      <w:pPr>
        <w:spacing w:after="0" w:line="240" w:lineRule="auto"/>
        <w:ind w:firstLine="567"/>
        <w:jc w:val="center"/>
        <w:rPr>
          <w:rFonts w:ascii="Times New Roman" w:hAnsi="Times New Roman" w:cs="Times New Roman"/>
          <w:b/>
          <w:sz w:val="28"/>
          <w:szCs w:val="28"/>
        </w:rPr>
      </w:pPr>
      <w:r w:rsidRPr="00810E26">
        <w:rPr>
          <w:rFonts w:ascii="Times New Roman" w:hAnsi="Times New Roman" w:cs="Times New Roman"/>
          <w:b/>
          <w:sz w:val="28"/>
          <w:szCs w:val="28"/>
          <w:lang w:val="kk-KZ"/>
        </w:rPr>
        <w:lastRenderedPageBreak/>
        <w:t xml:space="preserve">26-дәріс </w:t>
      </w:r>
      <w:r w:rsidRPr="00810E26">
        <w:rPr>
          <w:rFonts w:ascii="Times New Roman" w:hAnsi="Times New Roman" w:cs="Times New Roman"/>
          <w:b/>
          <w:sz w:val="28"/>
          <w:szCs w:val="28"/>
        </w:rPr>
        <w:t>РМВОК Guide 2000. Ресурстарды жоспарлау</w:t>
      </w:r>
    </w:p>
    <w:p w:rsidR="00754736" w:rsidRDefault="00754736" w:rsidP="00754736">
      <w:pPr>
        <w:spacing w:after="0" w:line="240" w:lineRule="auto"/>
        <w:ind w:firstLine="567"/>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AE0BAA" w:rsidRDefault="00754736" w:rsidP="00754736">
      <w:pPr>
        <w:pStyle w:val="a5"/>
        <w:numPr>
          <w:ilvl w:val="0"/>
          <w:numId w:val="94"/>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Адам ресурстарын басқару жобасы</w:t>
      </w:r>
    </w:p>
    <w:p w:rsidR="00754736" w:rsidRPr="00AE0BAA" w:rsidRDefault="00754736" w:rsidP="00754736">
      <w:pPr>
        <w:pStyle w:val="a5"/>
        <w:numPr>
          <w:ilvl w:val="0"/>
          <w:numId w:val="94"/>
        </w:numPr>
        <w:spacing w:after="0" w:line="240" w:lineRule="auto"/>
        <w:rPr>
          <w:rFonts w:ascii="Times New Roman" w:hAnsi="Times New Roman" w:cs="Times New Roman"/>
          <w:sz w:val="28"/>
          <w:szCs w:val="28"/>
          <w:lang w:val="kk-KZ"/>
        </w:rPr>
      </w:pPr>
      <w:r w:rsidRPr="00AE0BAA">
        <w:rPr>
          <w:rFonts w:ascii="Times New Roman" w:hAnsi="Times New Roman" w:cs="Times New Roman"/>
          <w:sz w:val="28"/>
          <w:szCs w:val="28"/>
          <w:lang w:val="kk-KZ"/>
        </w:rPr>
        <w:t>Жобалық топты іріктеу</w:t>
      </w:r>
    </w:p>
    <w:p w:rsidR="00754736" w:rsidRPr="00810E26" w:rsidRDefault="00754736" w:rsidP="00754736">
      <w:pPr>
        <w:spacing w:after="0" w:line="240" w:lineRule="auto"/>
        <w:ind w:firstLine="567"/>
        <w:jc w:val="both"/>
        <w:rPr>
          <w:rFonts w:ascii="Times New Roman" w:hAnsi="Times New Roman" w:cs="Times New Roman"/>
          <w:b/>
          <w:sz w:val="28"/>
          <w:szCs w:val="28"/>
        </w:rPr>
      </w:pP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Адам ресурстарын басқару жобасы. Ұйымның адам ресурстарын басқару процестері жобалық топтың басшылығына және басшылығына қатысты тәсілдерді қамтиды. Жобалық топ - жобаны іске асыру үшін нақты рөлдер мен жауапкершіліктер анықталған білікті қызметкерлер пулын білдіреді. Жобаны жүзеге асыру барысында жобалық топтың кәсіби және сандық құрамы жиі өзгеруі мүмкін. Жоба үшін рөлдерді дұрыс бөлу және жоба командасының мүшелері арасындағы жауапкершілік барлық топ мүшелерін жобаны жоспарлау мен шешім қабылдау сатысына қатысуға мүмкіндік береді. Жобаға топ мүшелерін ерте кезеңдерде тартқан жағдайда, ол өздерінің тәжірибесін жобаны жоспарлау кезеңінде қолдануға мүмкіндік береді, бұл жоба топтарының белгілі бір нәтижелерге жетуіне бағытталады. Адам ресурстарын басқару процесі мыналарды қамтиды: Адам ресурстарын басқару жоспарын әзірлеу, Жоба топтарын жұмысқа қабылдау, Жобалық топты дамыту және Жобалық топты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Бірінші суретте жобадағы адам ресурстарын басқару процестерінің жалпы сипаттамасы көрсетілген:</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Адам ресурстарын басқару жоспарын әзірлеу жобасы рөлдерін, міндеттерін, қажетті дағдылары мен есеп, сондай-ақ жобаны құру бағдарламалық қамтамасыз ету, персоналды басқару жоспарын анықтау және құжаттау процесі болып табылады. Адам ресурстарын жоспарлау адам ресурстарын анықтау және анықтау, сондай-ақ жобаның жетістіктері үшін қажет дағдыларды анықтау үшін қолданылады. адам ресурстарын басқару жоспары, жобаға рөлі мен міндеттерін құжаттар жобасы ұйымдық диаграмма, сондай-ақ Рекрутингтік және кадрлық босату кестесiн қоса алғанда жобаны персоналды басқару жоспарын, қамтамасыз ету. адам ресурстарын басқару жоспары, сондай-ақ оқу қажеттіліктерін, стратегия команда құру, еңбегі тану және марапат жоспарлары, нормативтік талаптарды сақтау, қауіпсіздік және Ұйымның штаттық қызметкерлері үшін бағдарламалық қамтамасыз ету жобаны басқару жоспарын әсерін ұсынымдар анықтамасын қамтуы мүмкін.</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Жобалық топты іріктеу – адам ресурстарының қолжетімділігін растайтын процесс және жоба тапсырмаларын аяқтау үшін қажетті топты іріктеу. ол ұжымдық шарттардың, қосалқы мердігерлердің персоналының пайдалану, есеп қарым-қатынастар немесе басқа да түрлі себептер ішкі немесе сыртқы матрицалық жобасы қоршаған ортаға әсер етеді, өйткені жобаны басқару командасы немесе мүмкін емес, команда мүшелерін іріктеу тікелей бақылау болуы мүмкін.</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lastRenderedPageBreak/>
        <w:t>Жоба командасының дамыту - олардың және жоба өнімділігін арттыру үшін жалпы командалық жұмыс ортасын жақсарту үшін өзара іс-қимылын жетілдіру, жоба командасы мүшелерінің оқыту процесі болып табылады. Жобаның менеджерлері жобалық топтарды олардың жұмысын жақсарту және жобаның мақсаттарына қол жеткізу үшін анықтау, тұжырымдау, қолдау, ынталандыру, басшылыққа алуға және шабыттандыруға қабілетті болуы керек.</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Жобалық топты басқару команда мүшелерінің қызметін бақылауды, кері байланысты қамтамасыз етуді, проблемаларды шешуді және жобаны іске асыру тиімділігін арттыру үшін өзгерістерді басқарады. Жобаны басқару тобы команда жұмысын қадағалайды, қақтығыстарды шешеді, мәселелерді шешеді және команда мүшелерінің жұмысын бағалайды. жобаларды басқару командасының нәтижелері өнімділігін және ұйымдастыру базасында жинақталған білім қосымша бағалау үшін кіріс ақпаратты ұсыну, адам ресурстарын басқару жоспарын жаңарту, мәселені шешу өзгерту үшін сұраулар болып табылады.</w:t>
      </w: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61"/>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Ресурстарды жоспарлау</w:t>
      </w:r>
    </w:p>
    <w:p w:rsidR="00754736" w:rsidRPr="00810E26" w:rsidRDefault="00754736" w:rsidP="00754736">
      <w:pPr>
        <w:pStyle w:val="a5"/>
        <w:numPr>
          <w:ilvl w:val="0"/>
          <w:numId w:val="61"/>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Жобалық топты басқару</w:t>
      </w:r>
    </w:p>
    <w:p w:rsidR="00754736" w:rsidRPr="00810E26" w:rsidRDefault="00754736" w:rsidP="00754736">
      <w:pPr>
        <w:pStyle w:val="a5"/>
        <w:numPr>
          <w:ilvl w:val="0"/>
          <w:numId w:val="61"/>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 менеджменті</w:t>
      </w: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Default="00754736" w:rsidP="00754736">
      <w:pPr>
        <w:spacing w:after="0" w:line="240" w:lineRule="auto"/>
        <w:ind w:firstLine="567"/>
        <w:jc w:val="center"/>
        <w:rPr>
          <w:rFonts w:ascii="Times New Roman" w:hAnsi="Times New Roman" w:cs="Times New Roman"/>
          <w:b/>
          <w:sz w:val="28"/>
          <w:szCs w:val="28"/>
        </w:rPr>
      </w:pPr>
      <w:r w:rsidRPr="00810E26">
        <w:rPr>
          <w:rFonts w:ascii="Times New Roman" w:hAnsi="Times New Roman" w:cs="Times New Roman"/>
          <w:b/>
          <w:sz w:val="28"/>
          <w:szCs w:val="28"/>
        </w:rPr>
        <w:t>27-</w:t>
      </w:r>
      <w:r w:rsidRPr="00810E26">
        <w:rPr>
          <w:rFonts w:ascii="Times New Roman" w:hAnsi="Times New Roman" w:cs="Times New Roman"/>
          <w:b/>
          <w:sz w:val="28"/>
          <w:szCs w:val="28"/>
          <w:lang w:val="kk-KZ"/>
        </w:rPr>
        <w:t>дәріс</w:t>
      </w:r>
      <w:r w:rsidRPr="00810E26">
        <w:rPr>
          <w:rFonts w:ascii="Times New Roman" w:hAnsi="Times New Roman" w:cs="Times New Roman"/>
          <w:b/>
          <w:sz w:val="28"/>
          <w:szCs w:val="28"/>
        </w:rPr>
        <w:t xml:space="preserve"> РМВОК Guide 2000 стандарты негізінде жобаны басқаруды жұмыс</w:t>
      </w:r>
      <w:r>
        <w:rPr>
          <w:rFonts w:ascii="Times New Roman" w:hAnsi="Times New Roman" w:cs="Times New Roman"/>
          <w:b/>
          <w:sz w:val="28"/>
          <w:szCs w:val="28"/>
        </w:rPr>
        <w:t xml:space="preserve"> кестесін түзуге талаптар</w:t>
      </w:r>
    </w:p>
    <w:p w:rsidR="00754736" w:rsidRDefault="00754736" w:rsidP="00754736">
      <w:pPr>
        <w:spacing w:after="0" w:line="240" w:lineRule="auto"/>
        <w:ind w:firstLine="567"/>
        <w:jc w:val="center"/>
        <w:rPr>
          <w:rFonts w:ascii="Times New Roman" w:hAnsi="Times New Roman" w:cs="Times New Roman"/>
          <w:b/>
          <w:sz w:val="28"/>
          <w:szCs w:val="28"/>
        </w:rPr>
      </w:pPr>
    </w:p>
    <w:p w:rsidR="00754736" w:rsidRPr="009803B7" w:rsidRDefault="00754736" w:rsidP="00754736">
      <w:pPr>
        <w:spacing w:after="0" w:line="240" w:lineRule="auto"/>
        <w:ind w:firstLine="567"/>
        <w:rPr>
          <w:rFonts w:ascii="Times New Roman" w:hAnsi="Times New Roman" w:cs="Times New Roman"/>
          <w:b/>
          <w:sz w:val="28"/>
          <w:szCs w:val="28"/>
        </w:rPr>
      </w:pPr>
      <w:r w:rsidRPr="009803B7">
        <w:rPr>
          <w:rFonts w:ascii="Times New Roman" w:hAnsi="Times New Roman" w:cs="Times New Roman"/>
          <w:b/>
          <w:sz w:val="28"/>
          <w:szCs w:val="28"/>
        </w:rPr>
        <w:t>Жоспар:</w:t>
      </w:r>
    </w:p>
    <w:p w:rsidR="00754736" w:rsidRPr="009803B7" w:rsidRDefault="00754736" w:rsidP="00754736">
      <w:pPr>
        <w:pStyle w:val="a5"/>
        <w:numPr>
          <w:ilvl w:val="0"/>
          <w:numId w:val="76"/>
        </w:numPr>
        <w:spacing w:after="0" w:line="240" w:lineRule="auto"/>
        <w:rPr>
          <w:rFonts w:ascii="Times New Roman" w:hAnsi="Times New Roman" w:cs="Times New Roman"/>
          <w:sz w:val="28"/>
          <w:szCs w:val="28"/>
        </w:rPr>
      </w:pPr>
      <w:r w:rsidRPr="009803B7">
        <w:rPr>
          <w:rFonts w:ascii="Times New Roman" w:hAnsi="Times New Roman" w:cs="Times New Roman"/>
          <w:sz w:val="28"/>
          <w:szCs w:val="28"/>
        </w:rPr>
        <w:t xml:space="preserve">РМВОК Guide 2000 стандарты негізінде жобаны басқаруды жұмыс кестесін түзуге талаптар </w:t>
      </w:r>
    </w:p>
    <w:p w:rsidR="00754736" w:rsidRPr="009803B7" w:rsidRDefault="00754736" w:rsidP="00754736">
      <w:pPr>
        <w:pStyle w:val="a5"/>
        <w:numPr>
          <w:ilvl w:val="0"/>
          <w:numId w:val="76"/>
        </w:numPr>
        <w:spacing w:after="0" w:line="240" w:lineRule="auto"/>
        <w:rPr>
          <w:rFonts w:ascii="Times New Roman" w:hAnsi="Times New Roman" w:cs="Times New Roman"/>
          <w:sz w:val="28"/>
          <w:szCs w:val="28"/>
        </w:rPr>
      </w:pPr>
      <w:r w:rsidRPr="009803B7">
        <w:rPr>
          <w:rFonts w:ascii="Times New Roman" w:hAnsi="Times New Roman" w:cs="Times New Roman"/>
          <w:sz w:val="28"/>
          <w:szCs w:val="28"/>
        </w:rPr>
        <w:t>Жобаны басқару байланысты тоғыз білім аймақтарын</w:t>
      </w:r>
    </w:p>
    <w:p w:rsidR="00754736" w:rsidRPr="009803B7" w:rsidRDefault="00754736" w:rsidP="00754736">
      <w:pPr>
        <w:pStyle w:val="a5"/>
        <w:numPr>
          <w:ilvl w:val="0"/>
          <w:numId w:val="76"/>
        </w:numPr>
        <w:spacing w:after="0" w:line="240" w:lineRule="auto"/>
        <w:rPr>
          <w:rFonts w:ascii="Times New Roman" w:hAnsi="Times New Roman" w:cs="Times New Roman"/>
          <w:sz w:val="28"/>
          <w:szCs w:val="28"/>
        </w:rPr>
      </w:pPr>
      <w:r w:rsidRPr="009803B7">
        <w:rPr>
          <w:rFonts w:ascii="Times New Roman" w:hAnsi="Times New Roman" w:cs="Times New Roman"/>
          <w:sz w:val="28"/>
          <w:szCs w:val="28"/>
        </w:rPr>
        <w:t>Жобадағы жобалық өзара іс-қимылды басқару</w:t>
      </w:r>
    </w:p>
    <w:p w:rsidR="00754736" w:rsidRPr="009803B7" w:rsidRDefault="00754736" w:rsidP="00754736">
      <w:pPr>
        <w:spacing w:after="0" w:line="240" w:lineRule="auto"/>
        <w:ind w:firstLine="567"/>
        <w:jc w:val="both"/>
        <w:rPr>
          <w:rFonts w:ascii="Times New Roman" w:hAnsi="Times New Roman" w:cs="Times New Roman"/>
          <w:sz w:val="28"/>
          <w:szCs w:val="28"/>
        </w:rPr>
      </w:pP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Америка жобалау менеджмент институты (PMI) жобасының басқару органы (PMVO). Бұл стандарт шамамен төрт жылда бір рет жаңартылады. Ең жиі қолданылатын басылымдардың біреуі 2000 жылмен белгіленді және стандарттың ең соңғы, төртінші нұсқасы - PMBOK басшылығы, 4-ші басылым 2008 жылдың соңында шығарылды. Стандарт бастапқыда Америка ұлттық стандарттар институты (ANSI) АҚШ, бірақ қазір ол әлемдік деңгейде танылды.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xml:space="preserve">Стандартты жобаны басқару үшін үдерістік тәсіл негізделген. Суретте көрсетілгендей үш өлшемді кеңістікте ретінде ұсынылған ықтимал процестерді жалпы саны бойынша негіздемелік стандарттарын аталған сол өлшеу, байласты. Ол мұндай басқару деңгейлері, күнтізбелік кезеңдер-ақ басқа, енгiзе алады. Осы кеңістікте Әрбір нүкте қарапайым бақылау процесс </w:t>
      </w:r>
      <w:r w:rsidRPr="00810E26">
        <w:rPr>
          <w:rFonts w:ascii="Times New Roman" w:hAnsi="Times New Roman" w:cs="Times New Roman"/>
          <w:sz w:val="28"/>
          <w:szCs w:val="28"/>
        </w:rPr>
        <w:lastRenderedPageBreak/>
        <w:t>болып табылады. Мысалы, «жоспарлау жүйесін іске асыру сатысында тәуекелдерді.»</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Таңдалған қарапайым процестер (осы суретте көрсетілген абсцисса, ордината және өтінімді жатады. Принципі бойынша салынған болады жобаны басқару рәсімдерін қалыптастыру.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Стандартты олар көп жағдайда ең жобалар пайдаланылуы мүмкін болатындай қалыптастырылған және құрылымдалған, жобаларды басқару саласында қолданылатын жалпы принциптері мен тәсілдерін тұрады. Жобаны басқару байланысты тоғыз білім аймақтарын:</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Жобалық интеграцияны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Жобаны іске асыру аясы;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Жобаның уақытын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Жобаның шығындарын басқару (Жобаның шығындарын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Жобаның сапасын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Адам ресурстарын басқарудың жобасы;</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өзара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w:t>
      </w:r>
      <w:r w:rsidRPr="00810E26">
        <w:rPr>
          <w:rFonts w:ascii="Times New Roman" w:hAnsi="Times New Roman" w:cs="Times New Roman"/>
          <w:sz w:val="28"/>
          <w:szCs w:val="28"/>
          <w:lang w:val="en-US"/>
        </w:rPr>
        <w:t>-</w:t>
      </w:r>
      <w:r w:rsidRPr="00810E26">
        <w:rPr>
          <w:rFonts w:ascii="Times New Roman" w:hAnsi="Times New Roman" w:cs="Times New Roman"/>
          <w:sz w:val="28"/>
          <w:szCs w:val="28"/>
        </w:rPr>
        <w:t>қимылды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(Project Communications Management);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тәуекелдерді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сатып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Әрбір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менеджері</w:t>
      </w:r>
      <w:r w:rsidRPr="00810E26">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lang w:val="en-US"/>
        </w:rPr>
        <w:t xml:space="preserve">PMBOK </w:t>
      </w:r>
      <w:r w:rsidRPr="00810E26">
        <w:rPr>
          <w:rFonts w:ascii="Times New Roman" w:hAnsi="Times New Roman" w:cs="Times New Roman"/>
          <w:sz w:val="28"/>
          <w:szCs w:val="28"/>
        </w:rPr>
        <w:t>құрамында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тәжірибе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білім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практикалық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жетекшілер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негіздерін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таратады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жобаның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ауқымын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Жолдастар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танылған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халықаралық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менеджерлерді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қамтамасыз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етеді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басқарудың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маңызды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құралдары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ұйымдағы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нәтижелерге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бағалауым</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бүгінгі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күні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шамамен</w:t>
      </w:r>
      <w:r w:rsidRPr="00810E26">
        <w:rPr>
          <w:rFonts w:ascii="Times New Roman" w:hAnsi="Times New Roman" w:cs="Times New Roman"/>
          <w:sz w:val="28"/>
          <w:szCs w:val="28"/>
          <w:lang w:val="en-US"/>
        </w:rPr>
        <w:t xml:space="preserve"> 70%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PMBOK </w:t>
      </w:r>
      <w:r w:rsidRPr="00810E26">
        <w:rPr>
          <w:rFonts w:ascii="Times New Roman" w:hAnsi="Times New Roman" w:cs="Times New Roman"/>
          <w:sz w:val="28"/>
          <w:szCs w:val="28"/>
        </w:rPr>
        <w:t>басқарады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Міне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біз</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Ақыр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соңында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сұраққа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келдік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неге</w:t>
      </w:r>
      <w:r w:rsidRPr="00810E26">
        <w:rPr>
          <w:rFonts w:ascii="Times New Roman" w:hAnsi="Times New Roman" w:cs="Times New Roman"/>
          <w:sz w:val="28"/>
          <w:szCs w:val="28"/>
          <w:lang w:val="en-US"/>
        </w:rPr>
        <w:t xml:space="preserve"> PMBOK </w:t>
      </w:r>
      <w:r w:rsidRPr="00810E26">
        <w:rPr>
          <w:rFonts w:ascii="Times New Roman" w:hAnsi="Times New Roman" w:cs="Times New Roman"/>
          <w:sz w:val="28"/>
          <w:szCs w:val="28"/>
        </w:rPr>
        <w:t>стандарттарын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білу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бойынша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істеу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Сіздің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бизнесіңіз</w:t>
      </w:r>
      <w:r w:rsidRPr="00810E26">
        <w:rPr>
          <w:rFonts w:ascii="Times New Roman" w:hAnsi="Times New Roman" w:cs="Times New Roman"/>
          <w:sz w:val="28"/>
          <w:szCs w:val="28"/>
          <w:lang w:val="en-US"/>
        </w:rPr>
        <w:t xml:space="preserve"> IT-</w:t>
      </w:r>
      <w:r w:rsidRPr="00810E26">
        <w:rPr>
          <w:rFonts w:ascii="Times New Roman" w:hAnsi="Times New Roman" w:cs="Times New Roman"/>
          <w:sz w:val="28"/>
          <w:szCs w:val="28"/>
        </w:rPr>
        <w:t>технологиялармен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байланысты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емес</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жауап</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футбол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ойыны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ережелері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жерде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бірдей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Тек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қақпалар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өрістердің</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өлшемдері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формасы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етікшелері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жобалармен</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дәл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осындай</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түрде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өлшенеді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нұсқаулық</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әлі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де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оңтайлы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шешімді</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табуға</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пучок</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810E26">
        <w:rPr>
          <w:rFonts w:ascii="Times New Roman" w:hAnsi="Times New Roman" w:cs="Times New Roman"/>
          <w:sz w:val="28"/>
          <w:szCs w:val="28"/>
          <w:lang w:val="en-US"/>
        </w:rPr>
        <w:t xml:space="preserve"> </w:t>
      </w:r>
      <w:r w:rsidRPr="00810E26">
        <w:rPr>
          <w:rFonts w:ascii="Times New Roman" w:hAnsi="Times New Roman" w:cs="Times New Roman"/>
          <w:sz w:val="28"/>
          <w:szCs w:val="28"/>
        </w:rPr>
        <w:t>нұсқалары</w:t>
      </w:r>
      <w:r w:rsidRPr="00810E26">
        <w:rPr>
          <w:rFonts w:ascii="Times New Roman" w:hAnsi="Times New Roman" w:cs="Times New Roman"/>
          <w:sz w:val="28"/>
          <w:szCs w:val="28"/>
          <w:lang w:val="en-US"/>
        </w:rPr>
        <w:t xml:space="preserve">. </w:t>
      </w:r>
    </w:p>
    <w:p w:rsidR="00754736" w:rsidRPr="0076127F" w:rsidRDefault="00754736" w:rsidP="00754736">
      <w:pPr>
        <w:spacing w:after="0" w:line="240" w:lineRule="auto"/>
        <w:ind w:firstLine="567"/>
        <w:jc w:val="both"/>
        <w:rPr>
          <w:rFonts w:ascii="Times New Roman" w:hAnsi="Times New Roman" w:cs="Times New Roman"/>
          <w:sz w:val="28"/>
          <w:szCs w:val="28"/>
          <w:lang w:val="en-US"/>
        </w:rPr>
      </w:pPr>
      <w:r w:rsidRPr="00810E26">
        <w:rPr>
          <w:rFonts w:ascii="Times New Roman" w:hAnsi="Times New Roman" w:cs="Times New Roman"/>
          <w:sz w:val="28"/>
          <w:szCs w:val="28"/>
        </w:rPr>
        <w:t>Енді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бизнестен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тыс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бизнесті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қалай</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алуға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болатындығын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түсіну</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қиын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жаңа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деңгейге</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көтерілді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екеуі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де</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процестерді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қалай</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жақсартады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өйткені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барлық</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жақсы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белгілі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Ең</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қарқынды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шешімдер</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біріктірілген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Банкирлер</w:t>
      </w:r>
      <w:r w:rsidRPr="0076127F">
        <w:rPr>
          <w:rFonts w:ascii="Times New Roman" w:hAnsi="Times New Roman" w:cs="Times New Roman"/>
          <w:sz w:val="28"/>
          <w:szCs w:val="28"/>
          <w:lang w:val="en-US"/>
        </w:rPr>
        <w:t xml:space="preserve"> IT-</w:t>
      </w:r>
      <w:r w:rsidRPr="00810E26">
        <w:rPr>
          <w:rFonts w:ascii="Times New Roman" w:hAnsi="Times New Roman" w:cs="Times New Roman"/>
          <w:sz w:val="28"/>
          <w:szCs w:val="28"/>
        </w:rPr>
        <w:t>адамдардан</w:t>
      </w:r>
      <w:r w:rsidRPr="0076127F">
        <w:rPr>
          <w:rFonts w:ascii="Times New Roman" w:hAnsi="Times New Roman" w:cs="Times New Roman"/>
          <w:sz w:val="28"/>
          <w:szCs w:val="28"/>
          <w:lang w:val="en-US"/>
        </w:rPr>
        <w:t>, IT-</w:t>
      </w:r>
      <w:r w:rsidRPr="00810E26">
        <w:rPr>
          <w:rFonts w:ascii="Times New Roman" w:hAnsi="Times New Roman" w:cs="Times New Roman"/>
          <w:sz w:val="28"/>
          <w:szCs w:val="28"/>
        </w:rPr>
        <w:t>адамдардан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үйренеді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өндіріс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қызметкерлері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w:t>
      </w:r>
      <w:r w:rsidRPr="0076127F">
        <w:rPr>
          <w:rFonts w:ascii="Times New Roman" w:hAnsi="Times New Roman" w:cs="Times New Roman"/>
          <w:sz w:val="28"/>
          <w:szCs w:val="28"/>
          <w:lang w:val="en-US"/>
        </w:rPr>
        <w:t>.</w:t>
      </w:r>
      <w:r w:rsidRPr="00810E26">
        <w:rPr>
          <w:rFonts w:ascii="Times New Roman" w:hAnsi="Times New Roman" w:cs="Times New Roman"/>
          <w:sz w:val="28"/>
          <w:szCs w:val="28"/>
        </w:rPr>
        <w:t>б</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Менің</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ойымша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тиімді</w:t>
      </w:r>
      <w:r w:rsidRPr="0076127F">
        <w:rPr>
          <w:rFonts w:ascii="Times New Roman" w:hAnsi="Times New Roman" w:cs="Times New Roman"/>
          <w:sz w:val="28"/>
          <w:szCs w:val="28"/>
          <w:lang w:val="en-US"/>
        </w:rPr>
        <w:t xml:space="preserve"> IT-</w:t>
      </w:r>
      <w:r w:rsidRPr="00810E26">
        <w:rPr>
          <w:rFonts w:ascii="Times New Roman" w:hAnsi="Times New Roman" w:cs="Times New Roman"/>
          <w:sz w:val="28"/>
          <w:szCs w:val="28"/>
        </w:rPr>
        <w:t>секторынан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алынған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жобаларды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басқару</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Компанияның</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тиімділігін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арттыруға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көмектеседі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кез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келген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салада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Егер</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сіз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бизнес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саласында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жұмыс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жасасаңыз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бюджеттік</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сапалы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және</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уақытылы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бұл</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сізді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бірден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бәсекелестіктен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пайда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көреді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Мен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дұрыс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емес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стандарттарды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қолданатыныңызды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айтпаймын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Сіздің</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компанияңызда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жасалған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ережелер</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оны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табысқа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жетелейді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сонда</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сіз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дұрыс</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жолдасыз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Бірақ</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жоқ</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шектеуді</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жетілдіру</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кішігірім</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бастау</w:t>
      </w:r>
      <w:r w:rsidRPr="0076127F">
        <w:rPr>
          <w:rFonts w:ascii="Times New Roman" w:hAnsi="Times New Roman" w:cs="Times New Roman"/>
          <w:sz w:val="28"/>
          <w:szCs w:val="28"/>
          <w:lang w:val="en-US"/>
        </w:rPr>
        <w:t>:</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76127F">
        <w:rPr>
          <w:rFonts w:ascii="Times New Roman" w:hAnsi="Times New Roman" w:cs="Times New Roman"/>
          <w:sz w:val="28"/>
          <w:szCs w:val="28"/>
          <w:lang w:val="en-US"/>
        </w:rPr>
        <w:t xml:space="preserve">1) Tom DeMarco </w:t>
      </w:r>
      <w:r w:rsidRPr="00810E26">
        <w:rPr>
          <w:rFonts w:ascii="Times New Roman" w:hAnsi="Times New Roman" w:cs="Times New Roman"/>
          <w:sz w:val="28"/>
          <w:szCs w:val="28"/>
        </w:rPr>
        <w:t>кітапшасының</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соңғы</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мерзімін</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оқыңыз</w:t>
      </w:r>
      <w:r w:rsidRPr="0076127F">
        <w:rPr>
          <w:rFonts w:ascii="Times New Roman" w:hAnsi="Times New Roman" w:cs="Times New Roman"/>
          <w:sz w:val="28"/>
          <w:szCs w:val="28"/>
          <w:lang w:val="en-US"/>
        </w:rPr>
        <w:t xml:space="preserve">. </w:t>
      </w:r>
      <w:r w:rsidRPr="00810E26">
        <w:rPr>
          <w:rFonts w:ascii="Times New Roman" w:hAnsi="Times New Roman" w:cs="Times New Roman"/>
          <w:sz w:val="28"/>
          <w:szCs w:val="28"/>
        </w:rPr>
        <w:t>Роман туралы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lastRenderedPageBreak/>
        <w:t>жобаны басқару ». Бұл жақсы бастама болады.</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2) ПМХЗ-ға назар аударыңыз.</w:t>
      </w:r>
    </w:p>
    <w:p w:rsidR="00754736" w:rsidRPr="00810E26" w:rsidRDefault="00754736" w:rsidP="00754736">
      <w:pPr>
        <w:spacing w:after="0" w:line="240" w:lineRule="auto"/>
        <w:jc w:val="both"/>
        <w:rPr>
          <w:rFonts w:ascii="Times New Roman" w:hAnsi="Times New Roman" w:cs="Times New Roman"/>
          <w:sz w:val="28"/>
          <w:szCs w:val="28"/>
        </w:rPr>
      </w:pPr>
    </w:p>
    <w:p w:rsidR="00754736" w:rsidRPr="00810E26" w:rsidRDefault="00754736" w:rsidP="00754736">
      <w:pPr>
        <w:spacing w:after="0" w:line="240" w:lineRule="auto"/>
        <w:ind w:firstLine="567"/>
        <w:jc w:val="both"/>
        <w:rPr>
          <w:rFonts w:ascii="Times New Roman" w:hAnsi="Times New Roman" w:cs="Times New Roman"/>
          <w:b/>
          <w:sz w:val="28"/>
          <w:szCs w:val="28"/>
        </w:rPr>
      </w:pPr>
      <w:r w:rsidRPr="00810E26">
        <w:rPr>
          <w:rFonts w:ascii="Times New Roman" w:hAnsi="Times New Roman" w:cs="Times New Roman"/>
          <w:b/>
          <w:sz w:val="28"/>
          <w:szCs w:val="28"/>
        </w:rPr>
        <w:t>Бақылау сұрақтары:</w:t>
      </w:r>
    </w:p>
    <w:p w:rsidR="00754736" w:rsidRPr="00810E26" w:rsidRDefault="00754736" w:rsidP="00754736">
      <w:pPr>
        <w:pStyle w:val="a5"/>
        <w:numPr>
          <w:ilvl w:val="0"/>
          <w:numId w:val="51"/>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РМВОК cuide 2000 стандарты қандай жоба?</w:t>
      </w:r>
    </w:p>
    <w:p w:rsidR="00754736" w:rsidRPr="00810E26" w:rsidRDefault="00754736" w:rsidP="00754736">
      <w:pPr>
        <w:pStyle w:val="a5"/>
        <w:numPr>
          <w:ilvl w:val="0"/>
          <w:numId w:val="51"/>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РМВОК Guide 2000 стандарты негізінде жобаны басқаруды жұмыс кестесін түзуге талаптары?</w:t>
      </w:r>
    </w:p>
    <w:p w:rsidR="00754736" w:rsidRPr="00810E26" w:rsidRDefault="00754736" w:rsidP="00754736">
      <w:pPr>
        <w:pStyle w:val="a5"/>
        <w:numPr>
          <w:ilvl w:val="0"/>
          <w:numId w:val="51"/>
        </w:numPr>
        <w:spacing w:after="0" w:line="240" w:lineRule="auto"/>
        <w:jc w:val="both"/>
        <w:rPr>
          <w:rFonts w:ascii="Times New Roman" w:hAnsi="Times New Roman" w:cs="Times New Roman"/>
          <w:sz w:val="28"/>
          <w:szCs w:val="28"/>
        </w:rPr>
      </w:pPr>
      <w:r w:rsidRPr="00810E26">
        <w:rPr>
          <w:rFonts w:ascii="Times New Roman" w:hAnsi="Times New Roman" w:cs="Times New Roman"/>
          <w:sz w:val="28"/>
          <w:szCs w:val="28"/>
        </w:rPr>
        <w:t>Жобаны басқару байланысты тоғыз білім аймақтары қандай?</w:t>
      </w:r>
    </w:p>
    <w:p w:rsidR="00754736" w:rsidRPr="00810E26" w:rsidRDefault="00754736" w:rsidP="00754736">
      <w:pPr>
        <w:spacing w:after="0" w:line="240" w:lineRule="auto"/>
        <w:jc w:val="both"/>
        <w:rPr>
          <w:rFonts w:ascii="Times New Roman" w:hAnsi="Times New Roman" w:cs="Times New Roman"/>
          <w:sz w:val="28"/>
          <w:szCs w:val="28"/>
        </w:rPr>
      </w:pPr>
    </w:p>
    <w:p w:rsidR="00754736" w:rsidRPr="00810E26" w:rsidRDefault="00754736" w:rsidP="00754736">
      <w:pPr>
        <w:spacing w:after="0" w:line="240" w:lineRule="auto"/>
        <w:jc w:val="both"/>
        <w:rPr>
          <w:rFonts w:ascii="Times New Roman" w:hAnsi="Times New Roman" w:cs="Times New Roman"/>
          <w:sz w:val="28"/>
          <w:szCs w:val="28"/>
        </w:rPr>
      </w:pPr>
    </w:p>
    <w:p w:rsidR="00754736" w:rsidRDefault="00754736" w:rsidP="00754736">
      <w:pPr>
        <w:spacing w:after="0" w:line="240" w:lineRule="auto"/>
        <w:jc w:val="center"/>
        <w:rPr>
          <w:rFonts w:ascii="Times New Roman" w:hAnsi="Times New Roman" w:cs="Times New Roman"/>
          <w:b/>
          <w:sz w:val="28"/>
          <w:szCs w:val="28"/>
        </w:rPr>
      </w:pPr>
      <w:r w:rsidRPr="00810E26">
        <w:rPr>
          <w:rFonts w:ascii="Times New Roman" w:hAnsi="Times New Roman" w:cs="Times New Roman"/>
          <w:b/>
          <w:sz w:val="28"/>
          <w:szCs w:val="28"/>
          <w:lang w:val="kk-KZ"/>
        </w:rPr>
        <w:t>28-дәріс</w:t>
      </w:r>
      <w:r w:rsidRPr="00810E26">
        <w:rPr>
          <w:rFonts w:ascii="Times New Roman" w:hAnsi="Times New Roman" w:cs="Times New Roman"/>
          <w:sz w:val="28"/>
          <w:szCs w:val="28"/>
          <w:lang w:val="kk-KZ"/>
        </w:rPr>
        <w:t xml:space="preserve"> </w:t>
      </w:r>
      <w:r w:rsidRPr="00810E26">
        <w:rPr>
          <w:rFonts w:ascii="Times New Roman" w:hAnsi="Times New Roman" w:cs="Times New Roman"/>
          <w:b/>
          <w:sz w:val="28"/>
          <w:szCs w:val="28"/>
        </w:rPr>
        <w:t>Жобаны басқару бойынша ресурстарды бағалау әдістері</w:t>
      </w:r>
    </w:p>
    <w:p w:rsidR="00754736" w:rsidRDefault="00754736" w:rsidP="00754736">
      <w:pPr>
        <w:spacing w:after="0" w:line="240" w:lineRule="auto"/>
        <w:jc w:val="center"/>
        <w:rPr>
          <w:rFonts w:ascii="Times New Roman" w:hAnsi="Times New Roman" w:cs="Times New Roman"/>
          <w:b/>
          <w:sz w:val="28"/>
          <w:szCs w:val="28"/>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 xml:space="preserve">Жоспар: </w:t>
      </w:r>
    </w:p>
    <w:p w:rsidR="00754736" w:rsidRPr="003A11AC" w:rsidRDefault="00754736" w:rsidP="00754736">
      <w:pPr>
        <w:pStyle w:val="a5"/>
        <w:numPr>
          <w:ilvl w:val="0"/>
          <w:numId w:val="81"/>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 ресурсы</w:t>
      </w:r>
    </w:p>
    <w:p w:rsidR="00754736" w:rsidRPr="003A11AC" w:rsidRDefault="00754736" w:rsidP="00754736">
      <w:pPr>
        <w:pStyle w:val="a5"/>
        <w:numPr>
          <w:ilvl w:val="0"/>
          <w:numId w:val="81"/>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Ресурсты басқару</w:t>
      </w:r>
    </w:p>
    <w:p w:rsidR="00754736" w:rsidRPr="00810E26" w:rsidRDefault="00754736" w:rsidP="00754736">
      <w:pPr>
        <w:spacing w:after="0" w:line="240" w:lineRule="auto"/>
        <w:ind w:firstLine="567"/>
        <w:jc w:val="both"/>
        <w:rPr>
          <w:rFonts w:ascii="Times New Roman" w:hAnsi="Times New Roman" w:cs="Times New Roman"/>
          <w:sz w:val="28"/>
          <w:szCs w:val="28"/>
        </w:rPr>
      </w:pPr>
    </w:p>
    <w:p w:rsidR="00754736" w:rsidRPr="00AE0BAA" w:rsidRDefault="00754736" w:rsidP="00754736">
      <w:pPr>
        <w:spacing w:after="0" w:line="240" w:lineRule="auto"/>
        <w:ind w:firstLine="567"/>
        <w:jc w:val="both"/>
        <w:rPr>
          <w:rFonts w:ascii="Times New Roman" w:hAnsi="Times New Roman" w:cs="Times New Roman"/>
          <w:sz w:val="28"/>
          <w:szCs w:val="28"/>
          <w:lang w:val="kk-KZ"/>
        </w:rPr>
      </w:pPr>
      <w:r w:rsidRPr="00AE0BAA">
        <w:rPr>
          <w:rFonts w:ascii="Times New Roman" w:hAnsi="Times New Roman" w:cs="Times New Roman"/>
          <w:sz w:val="28"/>
          <w:szCs w:val="28"/>
        </w:rPr>
        <w:t>Жобада шикізат сияқты ресурстарға қоса, адам ресурстары бар. Жоба Адам ресурстарын басқару Жобаларды басқару дағдыларын ажырамас бөлігі болып табылады. Шын мәнінде, жобаның адам ресурстарын басқару жобаның адам ресурстарын тиімді пайдалануды қамтамасыз ететін процесс болып табылады. Жобаның адами ресурстарына сәйкес жобаның кез келген қатысушылары: қосалқы мердігерлер, компания бөлімшелері, клиенттер, демеушілер, жобалық топ.</w:t>
      </w:r>
      <w:r>
        <w:rPr>
          <w:rFonts w:ascii="Times New Roman" w:hAnsi="Times New Roman" w:cs="Times New Roman"/>
          <w:sz w:val="28"/>
          <w:szCs w:val="28"/>
          <w:lang w:val="kk-KZ"/>
        </w:rPr>
        <w:t xml:space="preserve"> </w:t>
      </w:r>
      <w:r w:rsidRPr="00AE0BAA">
        <w:rPr>
          <w:rFonts w:ascii="Times New Roman" w:hAnsi="Times New Roman" w:cs="Times New Roman"/>
          <w:sz w:val="28"/>
          <w:szCs w:val="28"/>
          <w:lang w:val="kk-KZ"/>
        </w:rPr>
        <w:t>Жобаның ресурсын басқару мыналарды қамтиды:</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жобалық ресурстарды басқару процестері;</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жобалық ресурстарды жоспарлаудың негізгі принциптері;</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ресурстарды басқару;</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жабдықтауды басқару;</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түгендеуді басқару;</w:t>
      </w:r>
    </w:p>
    <w:p w:rsidR="00754736" w:rsidRPr="00AE0BAA" w:rsidRDefault="00754736" w:rsidP="00754736">
      <w:pPr>
        <w:pStyle w:val="a5"/>
        <w:numPr>
          <w:ilvl w:val="0"/>
          <w:numId w:val="95"/>
        </w:numPr>
        <w:spacing w:after="0" w:line="240" w:lineRule="auto"/>
        <w:jc w:val="both"/>
        <w:rPr>
          <w:rFonts w:ascii="Times New Roman" w:hAnsi="Times New Roman" w:cs="Times New Roman"/>
          <w:sz w:val="28"/>
          <w:szCs w:val="28"/>
          <w:lang w:val="kk-KZ"/>
        </w:rPr>
      </w:pPr>
      <w:r w:rsidRPr="00AE0BAA">
        <w:rPr>
          <w:rFonts w:ascii="Times New Roman" w:hAnsi="Times New Roman" w:cs="Times New Roman"/>
          <w:sz w:val="28"/>
          <w:szCs w:val="28"/>
          <w:lang w:val="kk-KZ"/>
        </w:rPr>
        <w:t>логистикалық басқару, логистика әдістері.</w:t>
      </w:r>
    </w:p>
    <w:p w:rsidR="00754736" w:rsidRPr="00CC06AF" w:rsidRDefault="00754736" w:rsidP="00754736">
      <w:pPr>
        <w:spacing w:after="0" w:line="240" w:lineRule="auto"/>
        <w:ind w:firstLine="567"/>
        <w:jc w:val="both"/>
        <w:rPr>
          <w:rFonts w:ascii="Times New Roman" w:hAnsi="Times New Roman" w:cs="Times New Roman"/>
          <w:sz w:val="28"/>
          <w:szCs w:val="28"/>
          <w:lang w:val="kk-KZ"/>
        </w:rPr>
      </w:pPr>
      <w:r w:rsidRPr="00CC06AF">
        <w:rPr>
          <w:rFonts w:ascii="Times New Roman" w:hAnsi="Times New Roman" w:cs="Times New Roman"/>
          <w:sz w:val="28"/>
          <w:szCs w:val="28"/>
          <w:lang w:val="kk-KZ"/>
        </w:rPr>
        <w:t>Жоба мақсаттарына табысты қол жеткізу маңызды қадамдар, жобаның барлық қатысушылары рөлін анықтау, жобаның қатысушылардың құрамын анықтау үшін жобаның, жобаны басқару командасының қалыптастыру, жоба командасының қалыптастыру, барабар басқару ұйымдық құрылымын салу қатысушылар арасындағы өзара іс-қимыл тәртібі болып табылады.</w:t>
      </w:r>
    </w:p>
    <w:p w:rsidR="00754736" w:rsidRPr="00CC06AF" w:rsidRDefault="00754736" w:rsidP="00754736">
      <w:pPr>
        <w:spacing w:after="0" w:line="240" w:lineRule="auto"/>
        <w:ind w:firstLine="567"/>
        <w:jc w:val="both"/>
        <w:rPr>
          <w:rFonts w:ascii="Times New Roman" w:hAnsi="Times New Roman" w:cs="Times New Roman"/>
          <w:sz w:val="28"/>
          <w:szCs w:val="28"/>
          <w:lang w:val="kk-KZ"/>
        </w:rPr>
      </w:pPr>
      <w:r w:rsidRPr="00CC06AF">
        <w:rPr>
          <w:rFonts w:ascii="Times New Roman" w:hAnsi="Times New Roman" w:cs="Times New Roman"/>
          <w:sz w:val="28"/>
          <w:szCs w:val="28"/>
          <w:lang w:val="kk-KZ"/>
        </w:rPr>
        <w:t>Жұмыстарды орындау үшін талап етілетін олардың ресурстық қамтамасыз ету және бар арнайы басқару әдістері адами және материалдық ресурстарды (мысалы, жауапкершілік матрицасы, диаграммалар тиеу ресурстар). Команда жобаны басқару пайдаланады тобына процестерін жоспарлау және оны құрайтын процестер мен өзара іс-қимыл үшін жоспарлау және басқару табысты жобасы мүддесінде. Болып саналады, бұл тиімді басқару мерзімімен жұмыстарды кілті болып табылады табысқа барлық көрсеткіштер бойынша. Жалпы, тиімді басқару — ұйымның маңызды міндет болып табылады, оның тиімділігі жетілдіру қажет.</w:t>
      </w:r>
    </w:p>
    <w:p w:rsidR="00754736" w:rsidRPr="00382954" w:rsidRDefault="00754736" w:rsidP="00754736">
      <w:pPr>
        <w:spacing w:after="0" w:line="240" w:lineRule="auto"/>
        <w:ind w:firstLine="567"/>
        <w:jc w:val="both"/>
        <w:rPr>
          <w:rFonts w:ascii="Times New Roman" w:hAnsi="Times New Roman" w:cs="Times New Roman"/>
          <w:sz w:val="28"/>
          <w:szCs w:val="28"/>
          <w:lang w:val="kk-KZ"/>
        </w:rPr>
      </w:pPr>
      <w:r w:rsidRPr="00382954">
        <w:rPr>
          <w:rFonts w:ascii="Times New Roman" w:hAnsi="Times New Roman" w:cs="Times New Roman"/>
          <w:sz w:val="28"/>
          <w:szCs w:val="28"/>
          <w:lang w:val="kk-KZ"/>
        </w:rPr>
        <w:lastRenderedPageBreak/>
        <w:t>Жобаларды басқарудың мәні жобаны сапалы орындау, және жүзеге асыру үшін материалдық қаржыларды, адами ресурстарды және уақытты шығындаудың тиімді арақатынасында жатыр. Жобаны басқару Германияның DIN 69901 ұлттық стандарты бойынша  – жобаны жүзеге асыруда басқару міндеттерінің, ұйымдастырудың, әдістердің және құралдардың біртұтастығы.</w:t>
      </w:r>
    </w:p>
    <w:p w:rsidR="00754736" w:rsidRPr="00382954" w:rsidRDefault="00754736" w:rsidP="00754736">
      <w:pPr>
        <w:spacing w:after="0" w:line="240" w:lineRule="auto"/>
        <w:ind w:firstLine="567"/>
        <w:jc w:val="both"/>
        <w:rPr>
          <w:rFonts w:ascii="Times New Roman" w:hAnsi="Times New Roman" w:cs="Times New Roman"/>
          <w:sz w:val="28"/>
          <w:szCs w:val="28"/>
          <w:lang w:val="kk-KZ"/>
        </w:rPr>
      </w:pPr>
      <w:r w:rsidRPr="00382954">
        <w:rPr>
          <w:rFonts w:ascii="Times New Roman" w:hAnsi="Times New Roman" w:cs="Times New Roman"/>
          <w:sz w:val="28"/>
          <w:szCs w:val="28"/>
          <w:lang w:val="kk-KZ"/>
        </w:rPr>
        <w:t>Жобаларды басқару – шектеулі шарттар аясында жобаларды оперативті басқарумен байланысты ұйымдастырушылық қызмет .</w:t>
      </w:r>
    </w:p>
    <w:p w:rsidR="00754736" w:rsidRPr="005B18A4" w:rsidRDefault="00754736" w:rsidP="00754736">
      <w:pPr>
        <w:spacing w:after="0" w:line="240" w:lineRule="auto"/>
        <w:ind w:firstLine="567"/>
        <w:jc w:val="both"/>
        <w:rPr>
          <w:rFonts w:ascii="Times New Roman" w:hAnsi="Times New Roman" w:cs="Times New Roman"/>
          <w:sz w:val="28"/>
          <w:szCs w:val="28"/>
          <w:lang w:val="kk-KZ"/>
        </w:rPr>
      </w:pPr>
      <w:r w:rsidRPr="00382954">
        <w:rPr>
          <w:rFonts w:ascii="Times New Roman" w:hAnsi="Times New Roman" w:cs="Times New Roman"/>
          <w:sz w:val="28"/>
          <w:szCs w:val="28"/>
          <w:lang w:val="kk-KZ"/>
        </w:rPr>
        <w:t xml:space="preserve">Жоғарыдағы анықтамаларды тұжырымдай келе, жобаларды басқару – жалпы жобалар аясында бірнеше тараптардың міндеттемелерімен туындайтын, белгілі бір шарттардың негізінде орындалатын, әдістер мен құралдарды тиімді басқару арқылы жүзеге асырылатын қарым қатынас деп қорытуға болады. </w:t>
      </w:r>
      <w:r w:rsidRPr="005B18A4">
        <w:rPr>
          <w:rFonts w:ascii="Times New Roman" w:hAnsi="Times New Roman" w:cs="Times New Roman"/>
          <w:sz w:val="28"/>
          <w:szCs w:val="28"/>
          <w:lang w:val="kk-KZ"/>
        </w:rPr>
        <w:t>Жоба менеджменті (ағыл. project management) - ресурстарды тиісті жоспарлау, ұйымдастыру, басқару және бақылау арқылы көздеген мақсаттарға жеткізуге бағытталған пән саласы. Жобаның басталу және аяқталу мерзімі белгіленіп қойылатындықтан, арнайы мақсаттарға жету жолында уақыт, қаржыландырылу т.б. жағынан шектеулерге ие болады. Жобаның мақсаты пайдалы өзгерістерге қол жеткізу немесе қосылған құн әкелуге негізделеді. Жобаның уақытшалығы оны тауар немесе қызмет көрсету мақсатында күнделікті қайталанатын, тұрақты функциялы әрекеттерден тұратын бизнестен ерекшелейді. Тәжірибе жүзінде, күнделікті бизнес пен жоба басқару жүйелері бір-бірінен өзгеше болатындықтан, олар әртүрлі техникалық қабілеттер мен басқару стратегияларын қажет етеді.</w:t>
      </w:r>
    </w:p>
    <w:p w:rsidR="00754736" w:rsidRPr="005B18A4" w:rsidRDefault="00754736" w:rsidP="00754736">
      <w:pPr>
        <w:spacing w:after="0" w:line="240" w:lineRule="auto"/>
        <w:ind w:firstLine="567"/>
        <w:jc w:val="both"/>
        <w:rPr>
          <w:rFonts w:ascii="Times New Roman" w:hAnsi="Times New Roman" w:cs="Times New Roman"/>
          <w:sz w:val="28"/>
          <w:szCs w:val="28"/>
          <w:lang w:val="kk-KZ"/>
        </w:rPr>
      </w:pPr>
      <w:r w:rsidRPr="005B18A4">
        <w:rPr>
          <w:rFonts w:ascii="Times New Roman" w:hAnsi="Times New Roman" w:cs="Times New Roman"/>
          <w:sz w:val="28"/>
          <w:szCs w:val="28"/>
          <w:lang w:val="kk-KZ"/>
        </w:rPr>
        <w:t xml:space="preserve">Ресурстарды басқару. Microsoft жобалары мен портфельдерін басқару жүйесі ұйымдарға ресурстарды пайдалану, кедергілерді ертерек анықтау, ресурс қажеттіліктерін дәл болжау және жобаны таңдау мен уақытылы жеткізу процесін жетілдіру жұмысын мұқият басқаруға мүмкіндік береді. Ресурстарды сұрау және құлыптау үшін Ресурс келісімдерін пайдаланыңыз, осылайша жобаларыңыз дұрыс жинақталады.  Ресурстардың «Мүмкіндіктер» жылу картасында қалай қолданылатынын қараңыз. Тағайындауларды оңтайландыру үшін шамадан тыс пайдаланылған және жеткілікті пайдаланылмаған ресурстарды тез анықтаңыз.  Стандартты деректер мен жобаланған қолданыс бойынша ресурстарды салыстырыңыз. Бекітілген есептер орындалу барысын бақылап, мәселелерді шешуге мүмкіндік береді.  Бизнеске арналған Skype сияқты құралдар бірлескен жұмысты тиімді жүргізуге мүмкіндік береді. Топтар Skype арқылы жоба жоспарлары бойынша тікелей жұмыс істей алады, сондықтан бағдарламалар арасында ауыстырудың қажеті болмайды. </w:t>
      </w:r>
    </w:p>
    <w:p w:rsidR="00754736" w:rsidRPr="005B18A4"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6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Жобаның ресурсын бақару </w:t>
      </w:r>
    </w:p>
    <w:p w:rsidR="00754736" w:rsidRPr="00810E26" w:rsidRDefault="00754736" w:rsidP="00754736">
      <w:pPr>
        <w:pStyle w:val="a5"/>
        <w:numPr>
          <w:ilvl w:val="0"/>
          <w:numId w:val="6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Жобаларды басқару</w:t>
      </w:r>
    </w:p>
    <w:p w:rsidR="00754736" w:rsidRDefault="00754736" w:rsidP="00754736">
      <w:pPr>
        <w:pStyle w:val="a5"/>
        <w:numPr>
          <w:ilvl w:val="0"/>
          <w:numId w:val="62"/>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Ресурсарды басқару</w:t>
      </w:r>
    </w:p>
    <w:p w:rsidR="00754736" w:rsidRDefault="00754736" w:rsidP="00754736">
      <w:pPr>
        <w:pStyle w:val="a5"/>
        <w:spacing w:after="0" w:line="240" w:lineRule="auto"/>
        <w:ind w:left="1287"/>
        <w:jc w:val="both"/>
        <w:rPr>
          <w:rFonts w:ascii="Times New Roman" w:hAnsi="Times New Roman" w:cs="Times New Roman"/>
          <w:sz w:val="28"/>
          <w:szCs w:val="28"/>
          <w:lang w:val="kk-KZ"/>
        </w:rPr>
      </w:pPr>
    </w:p>
    <w:p w:rsidR="00A8284C" w:rsidRPr="00AE0BAA" w:rsidRDefault="00A8284C" w:rsidP="00754736">
      <w:pPr>
        <w:pStyle w:val="a5"/>
        <w:spacing w:after="0" w:line="240" w:lineRule="auto"/>
        <w:ind w:left="1287"/>
        <w:jc w:val="both"/>
        <w:rPr>
          <w:rFonts w:ascii="Times New Roman" w:hAnsi="Times New Roman" w:cs="Times New Roman"/>
          <w:sz w:val="28"/>
          <w:szCs w:val="28"/>
          <w:lang w:val="kk-KZ"/>
        </w:rPr>
      </w:pPr>
    </w:p>
    <w:p w:rsidR="00754736" w:rsidRPr="00AE0BAA" w:rsidRDefault="00754736" w:rsidP="00754736">
      <w:pPr>
        <w:spacing w:after="0" w:line="240" w:lineRule="auto"/>
        <w:ind w:firstLine="567"/>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lastRenderedPageBreak/>
        <w:t xml:space="preserve">29-дәріс </w:t>
      </w:r>
      <w:r w:rsidRPr="00AE0BAA">
        <w:rPr>
          <w:rFonts w:ascii="Times New Roman" w:hAnsi="Times New Roman" w:cs="Times New Roman"/>
          <w:b/>
          <w:sz w:val="28"/>
          <w:szCs w:val="28"/>
          <w:lang w:val="kk-KZ"/>
        </w:rPr>
        <w:t>Жобаны басқару бюджетті түзу</w:t>
      </w:r>
    </w:p>
    <w:p w:rsidR="00754736" w:rsidRPr="00AE0BAA" w:rsidRDefault="00754736" w:rsidP="00754736">
      <w:pPr>
        <w:spacing w:after="0" w:line="240" w:lineRule="auto"/>
        <w:ind w:firstLine="567"/>
        <w:jc w:val="center"/>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3A11AC" w:rsidRDefault="00754736" w:rsidP="00754736">
      <w:pPr>
        <w:pStyle w:val="a5"/>
        <w:numPr>
          <w:ilvl w:val="0"/>
          <w:numId w:val="80"/>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Жобаларды басқару</w:t>
      </w:r>
    </w:p>
    <w:p w:rsidR="00754736" w:rsidRPr="003A11AC" w:rsidRDefault="00754736" w:rsidP="00754736">
      <w:pPr>
        <w:pStyle w:val="a5"/>
        <w:numPr>
          <w:ilvl w:val="0"/>
          <w:numId w:val="80"/>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Жобаның құнын бағалау</w:t>
      </w:r>
    </w:p>
    <w:p w:rsidR="00754736" w:rsidRPr="003A11AC" w:rsidRDefault="00754736" w:rsidP="00754736">
      <w:pPr>
        <w:pStyle w:val="a5"/>
        <w:numPr>
          <w:ilvl w:val="0"/>
          <w:numId w:val="80"/>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Жобаның бюджетін әзірлеу</w:t>
      </w:r>
    </w:p>
    <w:p w:rsidR="00754736" w:rsidRPr="00810E26" w:rsidRDefault="00754736" w:rsidP="00754736">
      <w:pPr>
        <w:spacing w:after="0" w:line="240" w:lineRule="auto"/>
        <w:ind w:firstLine="567"/>
        <w:jc w:val="both"/>
        <w:rPr>
          <w:rFonts w:ascii="Times New Roman" w:hAnsi="Times New Roman" w:cs="Times New Roman"/>
          <w:b/>
          <w:sz w:val="28"/>
          <w:szCs w:val="28"/>
        </w:rPr>
      </w:pP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Жобаларды басқару –  әдістер, құралдар мен басқаруды қолдана отырып, жобаның мерзіміне, бюджетіне және нәтижесіне қойылған талаптарды орындау барысында, бір бірімен байланысты шараларды жүзеге асыру нәтижесінде алдын ала қойылған мақсаттарға жету үшін ресурстарды (адами және материалдық) басқаруға бағытталған білікті қызмет .</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Жобаларды басқару</w:t>
      </w:r>
      <w:r>
        <w:rPr>
          <w:rFonts w:ascii="Times New Roman" w:hAnsi="Times New Roman" w:cs="Times New Roman"/>
          <w:sz w:val="28"/>
          <w:szCs w:val="28"/>
          <w:lang w:val="kk-KZ"/>
        </w:rPr>
        <w:t xml:space="preserve"> </w:t>
      </w:r>
      <w:r w:rsidRPr="00810E26">
        <w:rPr>
          <w:rFonts w:ascii="Times New Roman" w:hAnsi="Times New Roman" w:cs="Times New Roman"/>
          <w:sz w:val="28"/>
          <w:szCs w:val="28"/>
        </w:rPr>
        <w:t xml:space="preserve">– жобаға қойылған, талаптарды қанағаттандыруға бағытталған білім, дағды, құралдар мен әдістердің тәжірибедегі көрінісі. Жобалардың тәуекелдерін басқару жобаның түпкі мақсатына қол жеткізуде тиімділікті арттыру мақсатында, сондай-ақ жобаның сәттілігінің қағидаттық аспектілерін бұзуға жол бермеу мақсатында, жобаны жүзеге асыру кезінде тәуекелдері қарастырамыз, бағалаймыз және басқарамыз дегенді білдіреді. Осыған байланысты жобаны басқарудың екі негізгі үдерістері арасында интеграциялық одақ пайда болады: жобаны басқару және жобаның тәуекелдерін басқару.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Жобаның құны – жобадағы ресурстардың, жұмыстардың, мезгiлдердiң құнының жиынтығыменанықталады. Құрылыс жобалар бойынша құрылыстың құны анықталады. Жобадағы бұкiл шығындардың бағасы жобаның жалпы құнына тең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құнын басқаруға бекiтiлген бюджет бойынша жобаны орындаланатын және кепiлдiк беретiн процесстер жатады.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Құнын басқару жұйенiң мақсатыға жоспарлауды орындау және құнын бақылау жөнiндегi саясатты, әдiстердi өңдеуi жатады. Жобаның құнын басқаруға: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Жобаның құнын бағалау;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Жобаны бюджеттау, яғни жобаны орындау ұшiн қойылатын мақсатты көрсеткештердi анықтау;</w:t>
      </w:r>
    </w:p>
    <w:p w:rsidR="00754736" w:rsidRPr="00810E26" w:rsidRDefault="00754736" w:rsidP="00754736">
      <w:pPr>
        <w:spacing w:after="0" w:line="240" w:lineRule="auto"/>
        <w:ind w:firstLine="567"/>
        <w:jc w:val="both"/>
        <w:rPr>
          <w:rFonts w:ascii="Times New Roman" w:hAnsi="Times New Roman" w:cs="Times New Roman"/>
          <w:sz w:val="28"/>
          <w:szCs w:val="28"/>
        </w:rPr>
      </w:pPr>
      <w:r w:rsidRPr="00810E26">
        <w:rPr>
          <w:rFonts w:ascii="Times New Roman" w:hAnsi="Times New Roman" w:cs="Times New Roman"/>
          <w:sz w:val="28"/>
          <w:szCs w:val="28"/>
        </w:rPr>
        <w:t>* Жобаның құнын /шығындарды/ бақылау процесстер жатады.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Бюджет – негiзгi құжат көмегiмен жобаның құнын басқару алуға болады. Бюджет дегенiмiз тиiстi мезгiлдер бойынша жоспарланған шығын және кiрiс бабтарының реестрлi директивалық құжат. Бюджет құжат ретiнде жобаның ресурстық қойылатын шектеулердi анықтайды, сондықтан құнын басқаруда бiрiншiден жобаның сметаға көңiл аудару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сметасы дегенiмiз бағалар, талапты ресурстар, жобаның орындайтын жұмыстардың көлемi бойынша жобаның /мәмiленiң/ құнын есебiн және негiздеменi көрсететiн құжат. Жобаның құнын басқаруының әдiстерiнiң бiрi - есеп шоттарының жоспарының құрылымын пайдалану.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2. Жобаның құнын бағалау.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Жобаның құнын анықтау ұшiн, жоба бойынша пайдаланатын ресурстардың құнын, жұмыстардың мезгiлдерiн және құнын бiлу керек. Сонымен, құнының бағалауы жобаның жұмыстарды және ресурстар құрылымын анықтаудан басталады.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 жұмыстарды орындалу ұшiн пайдаланатын ресурстардың құнымен анықталады, соның iшiнде:</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 Жабдық (сатып алу, арендаға алу, лизинг);</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өндiрiстiк қуаттар, құрылғысы;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Жұмыс еңбегi (штаттық қызметкерлер, контракт бойынша жұмысқа кiрген);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Шығыс тауарлар (кеңсе жабдықтары және т.б.);</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 Материалдар;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 Оқу, семинарлар, конференциялар;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rPr>
        <w:t>• Субконтракттар;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Тасымалы және т.б.</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құнын бағалау техникасы 13 адымынан тұрады. Олар жобаға байланысты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 Жұмыс бойынша пайдаланатын ресурстардың қажеттiлiгiн анықтау.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2. Тор моделiн өңдеу.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3. Жұмысты талқандау құрылымын өңдеу.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4. Жұмысты талқандау құрылымы бойынша шығынды бағалау.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5. Әр фукционалды меңгерушiмен ЖТҚ-ны талқылау.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6. Әрекеттердiң негiзгi бағытталуын көрсету.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7. ЖТҚ-ның әр элементтiң құнын бағалау.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8. Жоғары басқару дәрежемен базалық құнын келiстiру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9. Қызметтердiң қажеттiлiгiн жөнiнде фукционалды меңгерушiлермен талқылау.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10. Желiлiк жауапкершiлiктiң тәсiмiн әзiрлеу.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11. Қосалқы кестелерiн әзiрлеу.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12. Құны бойынша жиынтық есебiн құру.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13.Құнын бағалаудың нәтижелерiн жобадағы құжаттарға кiргiзу. Барлық шығындарды бағалауда, бiз жобаның құнын бағалаймыз.</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3. Жобаның бюджетiн әзiрлеу.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Бюджеттеу: жалпы жоба және жобаның жұмыстар бойынша құнын анықтау, жобаның бюджетiн құрастыру процесстер. Бюджетiн шығын бабыларға, мезгiлдерге, бекiтiлген шығындарға қарай бөлуге болады. Бюджеттiң құрылымы есеп шоттарының жоспарымен анықталады. Бюджеттi екi жолмен құрастыруға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кәдiмгiдей бухгалтерлiк есеп шотының жоспары;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арнайы құрастырылған басқару есеп бойынша жасаланады.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Тәжiребе көрсетiп отыр: жағдайлардың көпшiлiгiнде бухгалтерлiк есеп шотының жоспарын пайдалануға жетiспейдi. Әр нақты жобаға құнын басқару көзқарас бойынша анықталған специфика есебiн пайдалануға керек. </w:t>
      </w:r>
      <w:r w:rsidRPr="00810E26">
        <w:rPr>
          <w:rFonts w:ascii="Times New Roman" w:hAnsi="Times New Roman" w:cs="Times New Roman"/>
          <w:sz w:val="28"/>
          <w:szCs w:val="28"/>
          <w:lang w:val="kk-KZ"/>
        </w:rPr>
        <w:lastRenderedPageBreak/>
        <w:t>Сондықтан әр жоба бойынша өзiнiң бiрегей, бiрақ белгiленген басқару есебiнiң көрсеткiштерiнiң негiзiнде есеп шоттарының жоспары болу тиiс.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Бюджеттеу – бұл құнын жоспарлауы, яғни шығындардың жоспарын анықтауы: қашан, қанша, және не ұшiн ақша төленедi.</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Бюджет келесi көрсетiлген нысандарда болуы мұмкiн: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1) шығындардың кунтiзбелiк жоспар-кесте,</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2) шығындардың бөлуi матрицасы,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3) шығындардың бағаналы диаграмма,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4) шоғырланымдық шығындардың бағаналы диаграмма,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5) уақыт бойынша шоғырланымдық шығындардың желiлiк диаграмма,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6) шығындардың құрылымы бойынша шеңбер және т.б.</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 Жобалардың орындалуын талдау және бақылау </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орындаудың бақылау әдiстерiн оқу.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Маңызды ұғымдар: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Меңгерiлген көлемi.</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Коммуникациялар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өзгерiстердi бiрiктiрiлген бақылауы.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өзгерiстердi басқару.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өзгерiстердi басқару комитетi.</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Кестенi бақылау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6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құны?</w:t>
      </w:r>
    </w:p>
    <w:p w:rsidR="00754736" w:rsidRPr="00810E26" w:rsidRDefault="00754736" w:rsidP="00754736">
      <w:pPr>
        <w:pStyle w:val="a5"/>
        <w:numPr>
          <w:ilvl w:val="0"/>
          <w:numId w:val="6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Бюджет дегеніміз?</w:t>
      </w:r>
    </w:p>
    <w:p w:rsidR="00754736" w:rsidRPr="00810E26" w:rsidRDefault="00754736" w:rsidP="00754736">
      <w:pPr>
        <w:pStyle w:val="a5"/>
        <w:numPr>
          <w:ilvl w:val="0"/>
          <w:numId w:val="63"/>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Бюджеттеу дегеніміз?</w:t>
      </w: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Pr="00810E26" w:rsidRDefault="00754736" w:rsidP="00754736">
      <w:pPr>
        <w:spacing w:after="0" w:line="240" w:lineRule="auto"/>
        <w:jc w:val="both"/>
        <w:rPr>
          <w:rFonts w:ascii="Times New Roman" w:hAnsi="Times New Roman" w:cs="Times New Roman"/>
          <w:b/>
          <w:sz w:val="28"/>
          <w:szCs w:val="28"/>
          <w:lang w:val="kk-KZ"/>
        </w:rPr>
      </w:pPr>
    </w:p>
    <w:p w:rsidR="00754736" w:rsidRDefault="00754736" w:rsidP="00754736">
      <w:pPr>
        <w:spacing w:after="0" w:line="240" w:lineRule="auto"/>
        <w:jc w:val="center"/>
        <w:rPr>
          <w:rFonts w:ascii="Times New Roman" w:hAnsi="Times New Roman" w:cs="Times New Roman"/>
          <w:b/>
          <w:sz w:val="28"/>
          <w:szCs w:val="28"/>
          <w:lang w:val="kk-KZ"/>
        </w:rPr>
      </w:pPr>
      <w:r w:rsidRPr="00810E26">
        <w:rPr>
          <w:rFonts w:ascii="Times New Roman" w:hAnsi="Times New Roman" w:cs="Times New Roman"/>
          <w:b/>
          <w:sz w:val="28"/>
          <w:szCs w:val="28"/>
          <w:lang w:val="kk-KZ"/>
        </w:rPr>
        <w:t>30-дәріс Жобаны басқару кезінде орындалу мен бақылау үрдістері</w:t>
      </w:r>
    </w:p>
    <w:p w:rsidR="00754736" w:rsidRDefault="00754736" w:rsidP="00754736">
      <w:pPr>
        <w:spacing w:after="0" w:line="240" w:lineRule="auto"/>
        <w:ind w:firstLine="567"/>
        <w:rPr>
          <w:rFonts w:ascii="Times New Roman" w:hAnsi="Times New Roman" w:cs="Times New Roman"/>
          <w:b/>
          <w:sz w:val="28"/>
          <w:szCs w:val="28"/>
          <w:lang w:val="kk-KZ"/>
        </w:rPr>
      </w:pPr>
    </w:p>
    <w:p w:rsidR="00754736" w:rsidRDefault="00754736" w:rsidP="0075473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754736" w:rsidRPr="003A11AC" w:rsidRDefault="00754736" w:rsidP="00754736">
      <w:pPr>
        <w:pStyle w:val="a5"/>
        <w:numPr>
          <w:ilvl w:val="0"/>
          <w:numId w:val="79"/>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Жобаларды басқару үрдісінің түрлері</w:t>
      </w:r>
    </w:p>
    <w:p w:rsidR="00754736" w:rsidRPr="003A11AC" w:rsidRDefault="00754736" w:rsidP="00754736">
      <w:pPr>
        <w:pStyle w:val="a5"/>
        <w:numPr>
          <w:ilvl w:val="0"/>
          <w:numId w:val="79"/>
        </w:numPr>
        <w:spacing w:after="0" w:line="240" w:lineRule="auto"/>
        <w:rPr>
          <w:rFonts w:ascii="Times New Roman" w:hAnsi="Times New Roman" w:cs="Times New Roman"/>
          <w:sz w:val="28"/>
          <w:szCs w:val="28"/>
          <w:lang w:val="kk-KZ"/>
        </w:rPr>
      </w:pPr>
      <w:r w:rsidRPr="003A11AC">
        <w:rPr>
          <w:rFonts w:ascii="Times New Roman" w:hAnsi="Times New Roman" w:cs="Times New Roman"/>
          <w:sz w:val="28"/>
          <w:szCs w:val="28"/>
          <w:lang w:val="kk-KZ"/>
        </w:rPr>
        <w:t>Жобаны басқарудағы үрдістердің негізгі қызметі</w:t>
      </w:r>
    </w:p>
    <w:p w:rsidR="00754736" w:rsidRPr="00810E26" w:rsidRDefault="00754736" w:rsidP="00754736">
      <w:pPr>
        <w:spacing w:after="0" w:line="240" w:lineRule="auto"/>
        <w:jc w:val="center"/>
        <w:rPr>
          <w:rFonts w:ascii="Times New Roman" w:hAnsi="Times New Roman" w:cs="Times New Roman"/>
          <w:b/>
          <w:sz w:val="28"/>
          <w:szCs w:val="28"/>
          <w:lang w:val="kk-KZ"/>
        </w:rPr>
      </w:pP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Процесс – нәтижені беретін әрекеттер жиынтығы. Бұл процестер жобаның өмірлік циклі бойынша анықталады және қолданылу саласына байланысты. Жобаларды басқару процестерін алты негізгі топқа бөлуге болады:</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Бастамашылық процестер – идеяны қалыптастырудан бастап жобаны бастау туралы шешімге дейін.</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Жоспарлау процестері – жобаның сәттілігінің мақсаттары мен критерийлерін анықтау және олардың жетістіктері үшін жұмыс схемаларын әзірлеу.</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Іске асыру процестері – жоспарды іске асыру үшін адамдар мен басқа да ресурстарды үйлестіру.</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Жоспар мен жобаның мақсаттар мен критерийлерге сәйкестігін талдау және бақылау-анықтау процестері, түзетуші іс-әрекеттер туралы шешім қабылдайды.</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Басқару процестері – түзету әрекеттерін анықтау, оларды үйлестіру, бекіту және қолдану.</w:t>
      </w:r>
    </w:p>
    <w:p w:rsidR="00754736" w:rsidRPr="00810E26" w:rsidRDefault="00754736" w:rsidP="00754736">
      <w:pPr>
        <w:pStyle w:val="a5"/>
        <w:numPr>
          <w:ilvl w:val="0"/>
          <w:numId w:val="48"/>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Аяқтау процесі – жобаны жүзеге асыруды ресімдеу және оны финалға келтіру.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Процесс – нәтижеге әкелетін әрекеттер жиынтығы. Жоба процестері әдетте адамдармен орындалады және екі негізгі топқа бөлінеді: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процестері – жобалау жұмыстарын ұйымдастыру мен сипаттауға қатысты (төменде егжей-тегжейлі сипатталған);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Өнімге бағытталған үрдістер – өнімнің ерекшелігі мен өндірісіне қатысты. Бұл процестер жобаның өмірлік циклі бойынша анықталады және қолданылу саласына байланысты.</w:t>
      </w:r>
      <w:r w:rsidRPr="00810E26">
        <w:rPr>
          <w:lang w:val="kk-KZ"/>
        </w:rPr>
        <w:t xml:space="preserve"> </w:t>
      </w:r>
      <w:r w:rsidRPr="00810E26">
        <w:rPr>
          <w:rFonts w:ascii="Times New Roman" w:hAnsi="Times New Roman" w:cs="Times New Roman"/>
          <w:sz w:val="28"/>
          <w:szCs w:val="28"/>
          <w:lang w:val="kk-KZ"/>
        </w:rPr>
        <w:t>Жобаларда жобаларды басқару процестері мен өнімге бағдарланған үдерістер өзара әрекеттеседі. Мысалы, жобаның мақсаттары өнім жасау әдісін түсінбестен анықталмайды.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Жобаларды басқару үдерісі кәсіпорынның үдерістік басқарумен қатар немесе үдерістік басқарумен бірігіп кетуі мүмкін. Жобаларды басқару үдерісін кәсіпорынның ресурстық мүмкіндіктеріне қарай, оның құрылымын, басқару нысанын және әдістерін тиісті ұйымдастыру арқылы реттеп отыруға болады. Кәсіпорынның басқару үдерісі нәтижесіндегі мәліметтер оның ағымдағы мәліметтерімен тоғысып кетеді.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Жобалық қызмет пен ағымдық қызметтің ұқсас сипаттамалары бар. Екеуін де адамдар орындайды, екеуі де жоспарланады, орындалады және бақылауға жатады. Сондай ақ, екеуі де ресурттардың шектеулілігімен сипатталады. Жобалық тәуекелдер кәсіпорынның орныққан бизнес моделінің негізінде жүзеге асатындықтан оларды, кәсіпорынның ағымдағы (процесстік) тәуекелдердің логикалық жалғасы ретінде түсіндіруге болады. Кәсіпорын жобаның тәуекелдерін бағалағанда олардың кәсіпорынның жалпы қызметіне қалай әсер ететіні маңызды. Жоба тәуекелдерінің кәсіпорынның стратегиялық даму мақсаттарына бағытталған жолдан тайдырмағаны абзал. Жобаларды басқаруда «тәуекел» терминін жобаларды жүзеге асыру барысында жағымсыз жағдайлардың және олардың нәтижелерінің туындау мүмкіндігімен байланысты белгісіздік ретінде сипаттайды.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Қазіргі уақытта әлемде жобаларды басқару аясында жиырмадан астам стандарттар қабылданған. Әр мемлекетте әр түрлі стандарттар болуы мүмкін, сондай ақ, қайбір мемлекеттер өзінің ерекшеліктеріне қарай жобаларды басқаруда әлемдік стандарттарға негіздеп, өзіндік стандарттарды жасайтын жағдайлар да кездеседі. Оған мысал ретінде, Қытай қабылдаған жобаларды басқарудың C-PMBOK стандартын мысалға алуға болады.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Ұлттық стандарттардың қатары 2014 жылы Қазақстан Республикасының жобаларды басқару стандарты СТ РК ISO 21500-2014 пен толықты.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 xml:space="preserve">Жобалық басқару саласындағы стандарттарды жобалық тәуекелдері ескеру маңыздылығы тақырыбына қарастырған кезде, олардың барлығы </w:t>
      </w:r>
      <w:r w:rsidRPr="00810E26">
        <w:rPr>
          <w:rFonts w:ascii="Times New Roman" w:hAnsi="Times New Roman" w:cs="Times New Roman"/>
          <w:sz w:val="28"/>
          <w:szCs w:val="28"/>
          <w:lang w:val="kk-KZ"/>
        </w:rPr>
        <w:lastRenderedPageBreak/>
        <w:t>тәуекелдері бағалау, талдау және басқару бойынша білімдер жинағын топтастырады. Тәуекелдері басқару туралы біз диссертацияның бірінші бөлімінің екінші тармағында толығырақ тоқталамыз.</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Кейбір жағдайларда жіктеуге жоба ауқымын қосуға болады, мұндай жобалардың нақты формасын келесідей қарастыруға болады: мемлекетаралық, халықаралық, ұлттық, өңірлік, саларалық, корпоративтік, ведомстволық және т.б.</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Жалпы түрде жоба тәуекелдерін келесі белгілері бойынша жіктеу ұсынылады: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w:t>
      </w:r>
      <w:r w:rsidRPr="00810E26">
        <w:rPr>
          <w:rFonts w:ascii="Times New Roman" w:hAnsi="Times New Roman" w:cs="Times New Roman"/>
          <w:sz w:val="28"/>
          <w:szCs w:val="28"/>
          <w:lang w:val="kk-KZ"/>
        </w:rPr>
        <w:tab/>
        <w:t>тәуекелдердің пайда болу (туындау көздеріне байланысты) тұрпаты бойынша;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w:t>
      </w:r>
      <w:r w:rsidRPr="00810E26">
        <w:rPr>
          <w:rFonts w:ascii="Times New Roman" w:hAnsi="Times New Roman" w:cs="Times New Roman"/>
          <w:sz w:val="28"/>
          <w:szCs w:val="28"/>
          <w:lang w:val="kk-KZ"/>
        </w:rPr>
        <w:tab/>
        <w:t>салдарының тұрпаты бойынша;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w:t>
      </w:r>
      <w:r w:rsidRPr="00810E26">
        <w:rPr>
          <w:rFonts w:ascii="Times New Roman" w:hAnsi="Times New Roman" w:cs="Times New Roman"/>
          <w:sz w:val="28"/>
          <w:szCs w:val="28"/>
          <w:lang w:val="kk-KZ"/>
        </w:rPr>
        <w:tab/>
        <w:t>орын толтыру шараларының тұрпаты бойынша.</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Басқарудың бақыланбайтын тәуекелдерін анықтау үшін тәуекелдерді басқару сатысы бойынша жіктеу ұсынылады. Оларды жоспарлау мүмкін емес, сондықтан да ерекше көңіл аударуды талап етеді. Сондай-ақ тәуекелдердің (белгілі, белгісіз тәуекелдер) және тәуекелдердің пайда болу себептеріне (ішкі және сыртқы, объективті және субъективті себептер) байланысты басқа да жіктеулері болуы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Бұдан әрі жобалық басқару және жобалық тәуекелдер мәнін қарастырғанда  құрамына жоба тәуекелдерін басқару жүйесімен қоса  жобалар білімін басқару жүйесін үйлестіру кіретін, жобаларды басқару жүйесін қолдануды ескерген дұрыс.</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жүйесі - басқарудың қосалқы жүйелерінің функционалдық блоктармен қосындысын білдіреді. Теорияда тәуекелдері басқару жүйесі ЖБЖ қарағанда бір деңгей жоғары орналасқан, алайда бұл жерде жүйелерді біріктірудің түрлі деңгейлері пайдаланылады, соған байланысты, жобаның тәуекелдерін басқару сұрақтары кәсіпорынды басқару жүйесінің әрбір жүйелік деңгейінде қолданылады.</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өмірлік циклі – бұл барлық жобаның орындаушылары қатаң анықталған жүйелілікте жүзеге асырылатын іс-шаралар мен іс-шаралардың толық спектрі. Осылайша, жобаның өмірлік циклі оны іске асырудың барлық кезеңдерін - жобалау, ғылыми-зерттеу жұмыстарын, өндірісті дайындауды және тікелей өндірістен оны іске асыруға дейін қамтиды. Оған кейінгі қызмет көрсету, қызмет көрсету және кейде өнімнің сатылуы кіреді.</w:t>
      </w:r>
      <w:r w:rsidRPr="00810E26">
        <w:rPr>
          <w:lang w:val="kk-KZ"/>
        </w:rPr>
        <w:t xml:space="preserve"> </w:t>
      </w:r>
      <w:r w:rsidRPr="00810E26">
        <w:rPr>
          <w:rFonts w:ascii="Times New Roman" w:hAnsi="Times New Roman" w:cs="Times New Roman"/>
          <w:sz w:val="28"/>
          <w:szCs w:val="28"/>
          <w:lang w:val="kk-KZ"/>
        </w:rPr>
        <w:t>Жобаның жұмысы келесі көрсеткіштермен сипатталады:</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Егер жұмыс (оның орындалу қабілеті, мамандар) жеткіліксіз болса;</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Іске асырудың уақыты (ұзақтығы);</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Мәнді және түрдегі көлем;</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Қажетті ресурстар (қаржылық, еңбек, материалдық, өндірістік);</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Тұтынушы (ол, әдетте, инвестор), жұмыстарды қаржыландыру;</w:t>
      </w:r>
    </w:p>
    <w:p w:rsidR="00754736" w:rsidRPr="00810E26" w:rsidRDefault="00754736" w:rsidP="00754736">
      <w:pPr>
        <w:pStyle w:val="a5"/>
        <w:numPr>
          <w:ilvl w:val="0"/>
          <w:numId w:val="16"/>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Орындаушылар.</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lastRenderedPageBreak/>
        <w:t>Қазіргі уақытта жобаны басқарудың өте жақсы дамыған теориясы бар. Оның үстіне, жобаны басқарудың халықаралық стандарттары – ANSI PMI PMBOK GUIDE 2000 (жоба менеджменті бойынша білімді орган) бар. Жобаны жүзеге асыру кезіндегі кез-келген жоба жобаның өмірлік циклінің жиынтығында әртүрлі кезеңдерден өтеді.</w:t>
      </w:r>
      <w:r w:rsidRPr="00810E26">
        <w:rPr>
          <w:lang w:val="kk-KZ"/>
        </w:rPr>
        <w:t xml:space="preserve"> </w:t>
      </w:r>
      <w:r w:rsidRPr="00810E26">
        <w:rPr>
          <w:rFonts w:ascii="Times New Roman" w:hAnsi="Times New Roman" w:cs="Times New Roman"/>
          <w:sz w:val="28"/>
          <w:szCs w:val="28"/>
          <w:lang w:val="kk-KZ"/>
        </w:rPr>
        <w:t>Жобаны басқарудың әртүрлі функцияларын жүзеге асыру үшін, бұдан әрі жоба менеджменті процестері деп аталатын әрекеттер қажет. Жобаның өмір циклі фазадан тұрады. Әр фаза бір немесе одан да көп нәтижелерге қол жеткізумен сипатталады. Нәтиже - өлшенетін жұмыс өнімі. Жобаның өмірлік циклінің бірінші кезеңі тұжырымдама, екіншісі – даму, үшінші – іске асыру, төртінші – аяқтау (бөлшектеу).</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Ресми түрде жобаның фазалары кезеңдерді қамтиды. Жобаның кезеңдері кезеңдерден тұрады. Жобаның кезеңдері жұмыстың (жұмыстың) түрлері болып табылады. «Фазалық сатылы кезең» жұмысын толық құрылымдау қажет емес. Барлығы жобаның ерекшеліктерімен анықталады. Бастысы - ең жақсы басқарушылықты қамтамасыз ету.</w:t>
      </w:r>
      <w:r w:rsidRPr="00810E26">
        <w:rPr>
          <w:lang w:val="kk-KZ"/>
        </w:rPr>
        <w:t xml:space="preserve"> </w:t>
      </w:r>
      <w:r w:rsidRPr="00810E26">
        <w:rPr>
          <w:rFonts w:ascii="Times New Roman" w:hAnsi="Times New Roman" w:cs="Times New Roman"/>
          <w:sz w:val="28"/>
          <w:szCs w:val="28"/>
          <w:lang w:val="kk-KZ"/>
        </w:rPr>
        <w:t>Тұжырымдаманың фазасында «жобаның болуы немесе болмауы» туралы шешім қабылданғанына ерекше назар аударайық. Егер идея қолайлы (техникалық, экономикалық, экологиялық және т.б.) болса, онда екінші кезеңге өтіңіз. Егер жоба өнімге қатысты болса, оның өмірлік циклы ескерілуі керек.</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bookmarkStart w:id="0" w:name="_GoBack"/>
      <w:bookmarkEnd w:id="0"/>
      <w:r w:rsidRPr="00810E26">
        <w:rPr>
          <w:rFonts w:ascii="Times New Roman" w:hAnsi="Times New Roman" w:cs="Times New Roman"/>
          <w:sz w:val="28"/>
          <w:szCs w:val="28"/>
          <w:lang w:val="kk-KZ"/>
        </w:rPr>
        <w:t>Жобаны басқару процестері жобаның барлық кезеңдерінде әртүрлі қарқындылықпен үйлеседі және орын алады. Сонымен қатар, жобаны басқару процестері олардың нәтижесі бойынша бір-бірімен байланысты - біреудің нәтижесі басқа біреу үшін бастапқы ақпарат болады.</w:t>
      </w:r>
      <w:r w:rsidRPr="00810E26">
        <w:rPr>
          <w:lang w:val="kk-KZ"/>
        </w:rPr>
        <w:t xml:space="preserve"> </w:t>
      </w:r>
      <w:r w:rsidRPr="00810E26">
        <w:rPr>
          <w:rFonts w:ascii="Times New Roman" w:hAnsi="Times New Roman" w:cs="Times New Roman"/>
          <w:sz w:val="28"/>
          <w:szCs w:val="28"/>
          <w:lang w:val="kk-KZ"/>
        </w:rPr>
        <w:t>Ақыр соңында, жобаның әртүрлі кезеңдеріндегі процестердің топтары арасында өзара байланыс бар. Мысалы, бір фазаның жабылу келесі кезеңін (: жобалау құжаттамасын жобалау кезеңін аяқтау іске асыруды бастау қажет тапсырыс берушінің, мақұлдауын талап мысал) бастамашылық енгізу болуы мүмкін.</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Нақты жобаның фазалары бір-бірінің алдында ғана емес, сонымен қатар қабаттасуы мүмкін. Жобаның әртүрлі кезеңдерінде қайталану бастамасы жобаның өзектілігін бақылауға көмектеседі. Егер оны жүзеге асыру қажеттілігі жойылып кетсе, келесі бастама бұл уақытты белгілеуге және қажетсіз шығындардан аулақ болуға мүмкіндік береді.</w:t>
      </w:r>
    </w:p>
    <w:p w:rsidR="00754736" w:rsidRPr="00810E26" w:rsidRDefault="00754736" w:rsidP="00754736">
      <w:pPr>
        <w:spacing w:after="0" w:line="240" w:lineRule="auto"/>
        <w:ind w:firstLine="567"/>
        <w:jc w:val="both"/>
        <w:rPr>
          <w:rFonts w:ascii="Times New Roman" w:hAnsi="Times New Roman" w:cs="Times New Roman"/>
          <w:sz w:val="28"/>
          <w:szCs w:val="28"/>
          <w:lang w:val="kk-KZ"/>
        </w:rPr>
      </w:pPr>
    </w:p>
    <w:p w:rsidR="00754736" w:rsidRPr="00810E26" w:rsidRDefault="00754736" w:rsidP="00754736">
      <w:pPr>
        <w:spacing w:after="0" w:line="240" w:lineRule="auto"/>
        <w:ind w:firstLine="567"/>
        <w:jc w:val="both"/>
        <w:rPr>
          <w:rFonts w:ascii="Times New Roman" w:hAnsi="Times New Roman" w:cs="Times New Roman"/>
          <w:b/>
          <w:sz w:val="28"/>
          <w:szCs w:val="28"/>
          <w:lang w:val="kk-KZ"/>
        </w:rPr>
      </w:pPr>
      <w:r w:rsidRPr="00810E26">
        <w:rPr>
          <w:rFonts w:ascii="Times New Roman" w:hAnsi="Times New Roman" w:cs="Times New Roman"/>
          <w:b/>
          <w:sz w:val="28"/>
          <w:szCs w:val="28"/>
          <w:lang w:val="kk-KZ"/>
        </w:rPr>
        <w:t>Бақылау сұрақтары:</w:t>
      </w:r>
    </w:p>
    <w:p w:rsidR="00754736" w:rsidRPr="00810E26" w:rsidRDefault="00754736" w:rsidP="00754736">
      <w:pPr>
        <w:pStyle w:val="a5"/>
        <w:numPr>
          <w:ilvl w:val="0"/>
          <w:numId w:val="4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үрдісінің түрлері.</w:t>
      </w:r>
    </w:p>
    <w:p w:rsidR="00754736" w:rsidRPr="00810E26" w:rsidRDefault="00754736" w:rsidP="00754736">
      <w:pPr>
        <w:pStyle w:val="a5"/>
        <w:numPr>
          <w:ilvl w:val="0"/>
          <w:numId w:val="4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Жобаның өмірлік циклы.</w:t>
      </w:r>
    </w:p>
    <w:p w:rsidR="00754736" w:rsidRPr="00810E26" w:rsidRDefault="00754736" w:rsidP="00754736">
      <w:pPr>
        <w:pStyle w:val="a5"/>
        <w:numPr>
          <w:ilvl w:val="0"/>
          <w:numId w:val="49"/>
        </w:numPr>
        <w:spacing w:after="0" w:line="240" w:lineRule="auto"/>
        <w:jc w:val="both"/>
        <w:rPr>
          <w:rFonts w:ascii="Times New Roman" w:hAnsi="Times New Roman" w:cs="Times New Roman"/>
          <w:sz w:val="28"/>
          <w:szCs w:val="28"/>
          <w:lang w:val="kk-KZ"/>
        </w:rPr>
      </w:pPr>
      <w:r w:rsidRPr="00810E26">
        <w:rPr>
          <w:rFonts w:ascii="Times New Roman" w:hAnsi="Times New Roman" w:cs="Times New Roman"/>
          <w:sz w:val="28"/>
          <w:szCs w:val="28"/>
          <w:lang w:val="kk-KZ"/>
        </w:rPr>
        <w:t>Жобаны басқару кезеңдері.</w:t>
      </w: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Pr="00810E26" w:rsidRDefault="00754736" w:rsidP="00754736">
      <w:pPr>
        <w:spacing w:after="0" w:line="240" w:lineRule="auto"/>
        <w:jc w:val="both"/>
        <w:rPr>
          <w:rFonts w:ascii="Times New Roman" w:hAnsi="Times New Roman" w:cs="Times New Roman"/>
          <w:sz w:val="28"/>
          <w:szCs w:val="28"/>
          <w:lang w:val="kk-KZ"/>
        </w:rPr>
      </w:pPr>
    </w:p>
    <w:p w:rsidR="00754736" w:rsidRDefault="00754736" w:rsidP="00754736"/>
    <w:p w:rsidR="00C310FB" w:rsidRDefault="00C310FB">
      <w:pPr>
        <w:rPr>
          <w:rFonts w:ascii="Times New Roman" w:hAnsi="Times New Roman" w:cs="Times New Roman"/>
          <w:sz w:val="28"/>
          <w:szCs w:val="28"/>
          <w:lang w:val="kk-KZ"/>
        </w:rPr>
      </w:pPr>
    </w:p>
    <w:p w:rsidR="00C310FB" w:rsidRDefault="00C310FB">
      <w:pPr>
        <w:rPr>
          <w:rFonts w:ascii="Times New Roman" w:hAnsi="Times New Roman" w:cs="Times New Roman"/>
          <w:sz w:val="28"/>
          <w:szCs w:val="28"/>
          <w:lang w:val="kk-KZ"/>
        </w:rPr>
      </w:pPr>
    </w:p>
    <w:p w:rsidR="00177806" w:rsidRPr="00C272BA" w:rsidRDefault="00846524" w:rsidP="00A8284C">
      <w:pPr>
        <w:rPr>
          <w:rFonts w:ascii="Times New Roman" w:hAnsi="Times New Roman"/>
          <w:b/>
          <w:sz w:val="28"/>
          <w:szCs w:val="28"/>
          <w:lang w:val="kk-KZ"/>
        </w:rPr>
      </w:pPr>
      <w:r w:rsidRPr="00D45462">
        <w:rPr>
          <w:rFonts w:ascii="Times New Roman" w:hAnsi="Times New Roman"/>
          <w:b/>
          <w:sz w:val="28"/>
          <w:szCs w:val="28"/>
        </w:rPr>
        <w:lastRenderedPageBreak/>
        <w:t xml:space="preserve"> </w:t>
      </w:r>
      <w:r w:rsidR="00177806">
        <w:rPr>
          <w:rFonts w:ascii="Times New Roman" w:hAnsi="Times New Roman"/>
          <w:b/>
          <w:sz w:val="28"/>
          <w:szCs w:val="28"/>
          <w:lang w:val="kk-KZ"/>
        </w:rPr>
        <w:t>Қолданылған</w:t>
      </w:r>
      <w:r w:rsidR="00177806" w:rsidRPr="00C272BA">
        <w:rPr>
          <w:rFonts w:ascii="Times New Roman" w:hAnsi="Times New Roman"/>
          <w:b/>
          <w:sz w:val="28"/>
          <w:szCs w:val="28"/>
          <w:lang w:val="kk-KZ"/>
        </w:rPr>
        <w:t xml:space="preserve"> әдебиеттер тізімі</w:t>
      </w:r>
    </w:p>
    <w:p w:rsidR="00177806" w:rsidRDefault="00177806" w:rsidP="00177806">
      <w:pPr>
        <w:spacing w:after="0" w:line="240" w:lineRule="auto"/>
        <w:ind w:firstLine="540"/>
        <w:jc w:val="both"/>
        <w:rPr>
          <w:rFonts w:ascii="Times New Roman" w:hAnsi="Times New Roman"/>
          <w:sz w:val="28"/>
          <w:szCs w:val="28"/>
          <w:lang w:val="kk-KZ"/>
        </w:rPr>
      </w:pP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sidRPr="00ED0E04">
        <w:rPr>
          <w:rFonts w:ascii="Times New Roman" w:hAnsi="Times New Roman" w:cs="Times New Roman"/>
          <w:sz w:val="28"/>
          <w:szCs w:val="28"/>
          <w:lang w:val="kk-KZ"/>
        </w:rPr>
        <w:t>1</w:t>
      </w:r>
      <w:r w:rsidRPr="00ED0E04">
        <w:rPr>
          <w:rFonts w:ascii="Times New Roman" w:hAnsi="Times New Roman" w:cs="Times New Roman"/>
          <w:sz w:val="28"/>
          <w:szCs w:val="28"/>
        </w:rPr>
        <w:t>.</w:t>
      </w:r>
      <w:r w:rsidRPr="00ED0E04">
        <w:rPr>
          <w:rFonts w:ascii="Times New Roman" w:hAnsi="Times New Roman" w:cs="Times New Roman"/>
          <w:sz w:val="28"/>
          <w:szCs w:val="28"/>
          <w:lang w:val="kk-KZ"/>
        </w:rPr>
        <w:t xml:space="preserve"> </w:t>
      </w:r>
      <w:r w:rsidRPr="00ED0E04">
        <w:rPr>
          <w:rFonts w:ascii="Times New Roman" w:hAnsi="Times New Roman" w:cs="Times New Roman"/>
          <w:sz w:val="28"/>
          <w:szCs w:val="28"/>
        </w:rPr>
        <w:t>Қазақстан Республикасы бойынша шикизаттың аса маңызды тірлеріңіз, өндірістік-техникалық мақсаттағы өнімдердің және тұтыну тауарларының ресурста</w:t>
      </w:r>
      <w:r>
        <w:rPr>
          <w:rFonts w:ascii="Times New Roman" w:hAnsi="Times New Roman" w:cs="Times New Roman"/>
          <w:sz w:val="28"/>
          <w:szCs w:val="28"/>
        </w:rPr>
        <w:t>ры мен пайдалану баланстары 2008</w:t>
      </w:r>
      <w:r w:rsidRPr="00ED0E04">
        <w:rPr>
          <w:rFonts w:ascii="Times New Roman" w:hAnsi="Times New Roman" w:cs="Times New Roman"/>
          <w:sz w:val="28"/>
          <w:szCs w:val="28"/>
        </w:rPr>
        <w:t>-2012 : статистикалық  жинақ  Балансы ресурсов и использования важнейших видов сырья, продукции производственно-технического назначения и потребительских товаров по Республике Казахстан : статистический  сборник. - Астана : ҚР статистика агенттігі, 2013. - 121 с.</w:t>
      </w: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sidRPr="00ED0E04">
        <w:rPr>
          <w:rFonts w:ascii="Times New Roman" w:hAnsi="Times New Roman" w:cs="Times New Roman"/>
          <w:sz w:val="28"/>
          <w:szCs w:val="28"/>
          <w:lang w:val="kk-KZ"/>
        </w:rPr>
        <w:t xml:space="preserve">2. </w:t>
      </w:r>
      <w:r w:rsidRPr="00ED0E04">
        <w:rPr>
          <w:rFonts w:ascii="Times New Roman" w:hAnsi="Times New Roman" w:cs="Times New Roman"/>
          <w:sz w:val="28"/>
          <w:szCs w:val="28"/>
        </w:rPr>
        <w:t>Жолдасбекова Г.Ш. Формирование и оценка показателей результативности и эффективности процессов СМК : магист. дис. стандартизации, метрологии и сертификации: -6N0732 / Жолдасбекова Гаухар Шаяхметовна. - Шым</w:t>
      </w:r>
      <w:r>
        <w:rPr>
          <w:rFonts w:ascii="Times New Roman" w:hAnsi="Times New Roman" w:cs="Times New Roman"/>
          <w:sz w:val="28"/>
          <w:szCs w:val="28"/>
        </w:rPr>
        <w:t>кент : ЮКГУ им. М. Ауезова, 2012</w:t>
      </w:r>
      <w:r w:rsidRPr="00ED0E04">
        <w:rPr>
          <w:rFonts w:ascii="Times New Roman" w:hAnsi="Times New Roman" w:cs="Times New Roman"/>
          <w:sz w:val="28"/>
          <w:szCs w:val="28"/>
        </w:rPr>
        <w:t>. - 104 +эл. опт. диск (CD-ROM) Экземпляры: всего:1 - Ч10(1) Держатели документа: ОИЦ ЮКГУ</w:t>
      </w: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sidRPr="00ED0E04">
        <w:rPr>
          <w:rFonts w:ascii="Times New Roman" w:hAnsi="Times New Roman" w:cs="Times New Roman"/>
          <w:sz w:val="28"/>
          <w:szCs w:val="28"/>
          <w:lang w:val="kk-KZ"/>
        </w:rPr>
        <w:t xml:space="preserve">3. </w:t>
      </w:r>
      <w:r w:rsidRPr="00ED0E04">
        <w:rPr>
          <w:rFonts w:ascii="Times New Roman" w:hAnsi="Times New Roman" w:cs="Times New Roman"/>
          <w:sz w:val="28"/>
          <w:szCs w:val="28"/>
        </w:rPr>
        <w:t>Лифиц И.М. Стандартизация, метрология и сертификация: Учеб. для вузов. И</w:t>
      </w:r>
      <w:r>
        <w:rPr>
          <w:rFonts w:ascii="Times New Roman" w:hAnsi="Times New Roman" w:cs="Times New Roman"/>
          <w:sz w:val="28"/>
          <w:szCs w:val="28"/>
        </w:rPr>
        <w:t>зд.7, перераб. и доп..- М., 2012</w:t>
      </w: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sidRPr="00ED0E04">
        <w:rPr>
          <w:rFonts w:ascii="Times New Roman" w:hAnsi="Times New Roman" w:cs="Times New Roman"/>
          <w:sz w:val="28"/>
          <w:szCs w:val="28"/>
          <w:lang w:val="kk-KZ"/>
        </w:rPr>
        <w:t>4. Мендебаев Т.М. Сапаны басқару : ЖОО арналған оқулық / Т. М. Мендебаев, А. З. Габдуллина, А. Т. Альпеисов. - Алматы : ЖШС РПБК Дәуiр, 2013. - 248 с. - (ҚР бiлiм және ғылым министр.)</w:t>
      </w: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sidRPr="00ED0E04">
        <w:rPr>
          <w:rFonts w:ascii="Times New Roman" w:hAnsi="Times New Roman" w:cs="Times New Roman"/>
          <w:sz w:val="28"/>
          <w:szCs w:val="28"/>
          <w:lang w:val="kk-KZ"/>
        </w:rPr>
        <w:t xml:space="preserve">5.  </w:t>
      </w:r>
      <w:r w:rsidRPr="00ED0E04">
        <w:rPr>
          <w:rFonts w:ascii="Times New Roman" w:hAnsi="Times New Roman" w:cs="Times New Roman"/>
          <w:sz w:val="28"/>
          <w:szCs w:val="28"/>
        </w:rPr>
        <w:t xml:space="preserve">Федюкин В.К., Дурнев В.Д., Лебедев В.Г. Методы оценки и управления качеством промышленной продукции: Учебник. Изд. 2-е, перераб. и </w:t>
      </w:r>
      <w:r>
        <w:rPr>
          <w:rFonts w:ascii="Times New Roman" w:hAnsi="Times New Roman" w:cs="Times New Roman"/>
          <w:sz w:val="28"/>
          <w:szCs w:val="28"/>
        </w:rPr>
        <w:t>доп. – М.: "Филинъ", Рилант, 2014</w:t>
      </w:r>
      <w:r w:rsidRPr="00ED0E04">
        <w:rPr>
          <w:rFonts w:ascii="Times New Roman" w:hAnsi="Times New Roman" w:cs="Times New Roman"/>
          <w:sz w:val="28"/>
          <w:szCs w:val="28"/>
        </w:rPr>
        <w:t>. – 328 с.</w:t>
      </w:r>
    </w:p>
    <w:p w:rsidR="00307FCB" w:rsidRPr="00A518EB" w:rsidRDefault="00307FCB" w:rsidP="00307FCB">
      <w:pPr>
        <w:spacing w:after="0" w:line="240" w:lineRule="auto"/>
        <w:ind w:firstLine="567"/>
        <w:jc w:val="both"/>
        <w:rPr>
          <w:rFonts w:ascii="Times New Roman" w:hAnsi="Times New Roman" w:cs="Times New Roman"/>
          <w:b/>
          <w:sz w:val="28"/>
          <w:szCs w:val="28"/>
          <w:lang w:val="kk-KZ"/>
        </w:rPr>
      </w:pPr>
      <w:r w:rsidRPr="00ED0E04">
        <w:rPr>
          <w:rFonts w:ascii="Times New Roman" w:hAnsi="Times New Roman" w:cs="Times New Roman"/>
          <w:sz w:val="28"/>
          <w:szCs w:val="28"/>
          <w:lang w:val="kk-KZ"/>
        </w:rPr>
        <w:t xml:space="preserve">6. </w:t>
      </w:r>
      <w:r w:rsidRPr="00ED0E04">
        <w:rPr>
          <w:rFonts w:ascii="Times New Roman" w:hAnsi="Times New Roman" w:cs="Times New Roman"/>
          <w:sz w:val="28"/>
          <w:szCs w:val="28"/>
        </w:rPr>
        <w:t>Вратенков С. Управление проекта</w:t>
      </w:r>
      <w:r>
        <w:rPr>
          <w:rFonts w:ascii="Times New Roman" w:hAnsi="Times New Roman" w:cs="Times New Roman"/>
          <w:sz w:val="28"/>
          <w:szCs w:val="28"/>
        </w:rPr>
        <w:t>ми по стандарту PMBoK Guide 2014</w:t>
      </w:r>
      <w:r w:rsidRPr="00ED0E04">
        <w:rPr>
          <w:rFonts w:ascii="Times New Roman" w:hAnsi="Times New Roman" w:cs="Times New Roman"/>
          <w:sz w:val="28"/>
          <w:szCs w:val="28"/>
        </w:rPr>
        <w:t>, www. projectbbureau.ru.</w:t>
      </w:r>
    </w:p>
    <w:p w:rsidR="00307FCB" w:rsidRPr="00ED0E04" w:rsidRDefault="00307FCB" w:rsidP="00307FCB">
      <w:pPr>
        <w:tabs>
          <w:tab w:val="left" w:pos="1134"/>
          <w:tab w:val="left" w:pos="1560"/>
        </w:tabs>
        <w:spacing w:after="0" w:line="240" w:lineRule="auto"/>
        <w:ind w:firstLine="567"/>
        <w:jc w:val="both"/>
        <w:rPr>
          <w:rFonts w:ascii="Times New Roman" w:hAnsi="Times New Roman" w:cs="Times New Roman"/>
          <w:b/>
          <w:sz w:val="28"/>
          <w:szCs w:val="28"/>
          <w:lang w:val="kk-KZ"/>
        </w:rPr>
      </w:pPr>
      <w:r w:rsidRPr="00ED0E04">
        <w:rPr>
          <w:rFonts w:ascii="Times New Roman" w:hAnsi="Times New Roman" w:cs="Times New Roman"/>
          <w:b/>
          <w:sz w:val="28"/>
          <w:szCs w:val="28"/>
          <w:lang w:val="kk-KZ"/>
        </w:rPr>
        <w:t>Қосымша әдебиеттер</w:t>
      </w:r>
    </w:p>
    <w:p w:rsidR="00307FCB" w:rsidRPr="00ED0E04" w:rsidRDefault="00307FCB" w:rsidP="00307FCB">
      <w:pPr>
        <w:shd w:val="clear" w:color="auto" w:fill="FFFFFF"/>
        <w:spacing w:after="0" w:line="240" w:lineRule="auto"/>
        <w:ind w:firstLine="567"/>
        <w:jc w:val="both"/>
        <w:outlineLvl w:val="0"/>
        <w:rPr>
          <w:rFonts w:ascii="Times New Roman" w:hAnsi="Times New Roman" w:cs="Times New Roman"/>
          <w:kern w:val="36"/>
          <w:sz w:val="28"/>
          <w:szCs w:val="28"/>
          <w:lang w:val="kk-KZ"/>
        </w:rPr>
      </w:pPr>
      <w:r>
        <w:rPr>
          <w:rFonts w:ascii="Times New Roman" w:hAnsi="Times New Roman" w:cs="Times New Roman"/>
          <w:kern w:val="36"/>
          <w:sz w:val="28"/>
          <w:szCs w:val="28"/>
          <w:lang w:val="kk-KZ"/>
        </w:rPr>
        <w:t>1</w:t>
      </w:r>
      <w:r w:rsidRPr="00ED0E04">
        <w:rPr>
          <w:rFonts w:ascii="Times New Roman" w:hAnsi="Times New Roman" w:cs="Times New Roman"/>
          <w:kern w:val="36"/>
          <w:sz w:val="28"/>
          <w:szCs w:val="28"/>
          <w:lang w:val="kk-KZ"/>
        </w:rPr>
        <w:t xml:space="preserve">. Амирджанянц Ф.А., Рабинович Б.Д., Швандар В.А. Стандарттау тиімділігі. – М.: Стандарттар баспаханасы, </w:t>
      </w:r>
      <w:r>
        <w:rPr>
          <w:rFonts w:ascii="Times New Roman" w:hAnsi="Times New Roman" w:cs="Times New Roman"/>
          <w:kern w:val="36"/>
          <w:sz w:val="28"/>
          <w:szCs w:val="28"/>
          <w:lang w:val="kk-KZ"/>
        </w:rPr>
        <w:t>2015</w:t>
      </w:r>
      <w:r w:rsidRPr="00ED0E04">
        <w:rPr>
          <w:rFonts w:ascii="Times New Roman" w:hAnsi="Times New Roman" w:cs="Times New Roman"/>
          <w:kern w:val="36"/>
          <w:sz w:val="28"/>
          <w:szCs w:val="28"/>
          <w:lang w:val="kk-KZ"/>
        </w:rPr>
        <w:t>. - 328 б.</w:t>
      </w:r>
    </w:p>
    <w:p w:rsidR="00307FCB" w:rsidRPr="00ED0E04" w:rsidRDefault="00307FCB" w:rsidP="00307FCB">
      <w:pPr>
        <w:shd w:val="clear" w:color="auto" w:fill="FFFFFF"/>
        <w:spacing w:after="0" w:line="240" w:lineRule="auto"/>
        <w:ind w:firstLine="567"/>
        <w:jc w:val="both"/>
        <w:outlineLvl w:val="0"/>
        <w:rPr>
          <w:rFonts w:ascii="Times New Roman" w:hAnsi="Times New Roman" w:cs="Times New Roman"/>
          <w:bCs/>
          <w:sz w:val="28"/>
          <w:szCs w:val="28"/>
          <w:lang w:val="kk-KZ"/>
        </w:rPr>
      </w:pPr>
      <w:r>
        <w:rPr>
          <w:rFonts w:ascii="Times New Roman" w:hAnsi="Times New Roman" w:cs="Times New Roman"/>
          <w:kern w:val="36"/>
          <w:sz w:val="28"/>
          <w:szCs w:val="28"/>
          <w:lang w:val="kk-KZ"/>
        </w:rPr>
        <w:t>2</w:t>
      </w:r>
      <w:r w:rsidRPr="00ED0E04">
        <w:rPr>
          <w:rFonts w:ascii="Times New Roman" w:hAnsi="Times New Roman" w:cs="Times New Roman"/>
          <w:kern w:val="36"/>
          <w:sz w:val="28"/>
          <w:szCs w:val="28"/>
          <w:lang w:val="kk-KZ"/>
        </w:rPr>
        <w:t>.</w:t>
      </w:r>
      <w:r w:rsidRPr="00A518EB">
        <w:rPr>
          <w:rFonts w:ascii="Times New Roman" w:hAnsi="Times New Roman" w:cs="Times New Roman"/>
          <w:sz w:val="28"/>
          <w:szCs w:val="28"/>
          <w:lang w:val="kk-KZ"/>
        </w:rPr>
        <w:t xml:space="preserve"> СТ РК ИСО 9001-20</w:t>
      </w:r>
      <w:r>
        <w:rPr>
          <w:rFonts w:ascii="Times New Roman" w:hAnsi="Times New Roman" w:cs="Times New Roman"/>
          <w:sz w:val="28"/>
          <w:szCs w:val="28"/>
          <w:lang w:val="kk-KZ"/>
        </w:rPr>
        <w:t>15</w:t>
      </w:r>
      <w:r w:rsidRPr="00A518EB">
        <w:rPr>
          <w:rStyle w:val="20"/>
          <w:rFonts w:ascii="Times New Roman" w:eastAsiaTheme="minorEastAsia" w:hAnsi="Times New Roman"/>
          <w:bCs w:val="0"/>
          <w:shd w:val="clear" w:color="auto" w:fill="FFFFFF"/>
          <w:lang w:val="kk-KZ"/>
        </w:rPr>
        <w:t xml:space="preserve"> </w:t>
      </w:r>
      <w:r w:rsidRPr="00A518EB">
        <w:rPr>
          <w:rFonts w:ascii="Times New Roman" w:hAnsi="Times New Roman" w:cs="Times New Roman"/>
          <w:bCs/>
          <w:sz w:val="28"/>
          <w:szCs w:val="28"/>
          <w:lang w:val="kk-KZ"/>
        </w:rPr>
        <w:t>Системы менеджмента качества</w:t>
      </w:r>
      <w:r w:rsidRPr="00ED0E04">
        <w:rPr>
          <w:rFonts w:ascii="Times New Roman" w:hAnsi="Times New Roman" w:cs="Times New Roman"/>
          <w:sz w:val="28"/>
          <w:szCs w:val="28"/>
          <w:lang w:val="kk-KZ"/>
        </w:rPr>
        <w:t xml:space="preserve">. </w:t>
      </w:r>
      <w:r w:rsidRPr="00A518EB">
        <w:rPr>
          <w:rFonts w:ascii="Times New Roman" w:hAnsi="Times New Roman" w:cs="Times New Roman"/>
          <w:bCs/>
          <w:sz w:val="28"/>
          <w:szCs w:val="28"/>
          <w:lang w:val="kk-KZ"/>
        </w:rPr>
        <w:t>Требования</w:t>
      </w:r>
    </w:p>
    <w:p w:rsidR="00307FCB" w:rsidRPr="00ED0E04" w:rsidRDefault="00307FCB" w:rsidP="00307FCB">
      <w:pPr>
        <w:spacing w:after="0" w:line="240" w:lineRule="auto"/>
        <w:ind w:firstLine="567"/>
        <w:jc w:val="both"/>
        <w:rPr>
          <w:rStyle w:val="apple-converted-space"/>
          <w:szCs w:val="28"/>
          <w:lang w:val="kk-KZ"/>
        </w:rPr>
      </w:pPr>
      <w:r>
        <w:rPr>
          <w:rFonts w:ascii="Times New Roman" w:hAnsi="Times New Roman" w:cs="Times New Roman"/>
          <w:sz w:val="28"/>
          <w:szCs w:val="28"/>
          <w:lang w:val="kk-KZ"/>
        </w:rPr>
        <w:t>3</w:t>
      </w:r>
      <w:r w:rsidRPr="00ED0E04">
        <w:rPr>
          <w:rFonts w:ascii="Times New Roman" w:hAnsi="Times New Roman" w:cs="Times New Roman"/>
          <w:sz w:val="28"/>
          <w:szCs w:val="28"/>
          <w:lang w:val="kk-KZ"/>
        </w:rPr>
        <w:t xml:space="preserve">. </w:t>
      </w:r>
      <w:r w:rsidRPr="00A518EB">
        <w:rPr>
          <w:rFonts w:ascii="Times New Roman" w:hAnsi="Times New Roman" w:cs="Times New Roman"/>
          <w:sz w:val="28"/>
          <w:szCs w:val="28"/>
          <w:lang w:val="kk-KZ"/>
        </w:rPr>
        <w:t>Рахлин К.М., Скрипко Л.Е. Принципы планирования и учета з</w:t>
      </w:r>
      <w:r w:rsidRPr="00ED0E04">
        <w:rPr>
          <w:rFonts w:ascii="Times New Roman" w:hAnsi="Times New Roman" w:cs="Times New Roman"/>
          <w:sz w:val="28"/>
          <w:szCs w:val="28"/>
        </w:rPr>
        <w:t>атрат на качеств</w:t>
      </w:r>
      <w:r>
        <w:rPr>
          <w:rFonts w:ascii="Times New Roman" w:hAnsi="Times New Roman" w:cs="Times New Roman"/>
          <w:sz w:val="28"/>
          <w:szCs w:val="28"/>
        </w:rPr>
        <w:t>о // Стандарты и качество. - 2013</w:t>
      </w:r>
      <w:r w:rsidRPr="00ED0E04">
        <w:rPr>
          <w:rFonts w:ascii="Times New Roman" w:hAnsi="Times New Roman" w:cs="Times New Roman"/>
          <w:sz w:val="28"/>
          <w:szCs w:val="28"/>
        </w:rPr>
        <w:t>. - № 3. - С. 82-87.</w:t>
      </w:r>
      <w:r w:rsidRPr="00ED0E04">
        <w:rPr>
          <w:rStyle w:val="apple-converted-space"/>
          <w:szCs w:val="28"/>
        </w:rPr>
        <w:t> </w:t>
      </w:r>
    </w:p>
    <w:p w:rsidR="00307FCB" w:rsidRPr="00ED0E04" w:rsidRDefault="00307FCB" w:rsidP="00307FCB">
      <w:pPr>
        <w:spacing w:after="0" w:line="240" w:lineRule="auto"/>
        <w:ind w:firstLine="567"/>
        <w:jc w:val="both"/>
        <w:rPr>
          <w:rStyle w:val="apple-converted-space"/>
          <w:szCs w:val="28"/>
          <w:lang w:val="kk-KZ"/>
        </w:rPr>
      </w:pPr>
      <w:r>
        <w:rPr>
          <w:rFonts w:ascii="Times New Roman" w:hAnsi="Times New Roman" w:cs="Times New Roman"/>
          <w:sz w:val="28"/>
          <w:szCs w:val="28"/>
          <w:lang w:val="kk-KZ"/>
        </w:rPr>
        <w:t>4</w:t>
      </w:r>
      <w:r w:rsidRPr="00ED0E04">
        <w:rPr>
          <w:rFonts w:ascii="Times New Roman" w:hAnsi="Times New Roman" w:cs="Times New Roman"/>
          <w:sz w:val="28"/>
          <w:szCs w:val="28"/>
        </w:rPr>
        <w:t>. Брун М., Георги Д. Управление качеством: затраты и выгоды // Проблемы тео</w:t>
      </w:r>
      <w:r>
        <w:rPr>
          <w:rFonts w:ascii="Times New Roman" w:hAnsi="Times New Roman" w:cs="Times New Roman"/>
          <w:sz w:val="28"/>
          <w:szCs w:val="28"/>
        </w:rPr>
        <w:t>рии и практики управления. - 2014</w:t>
      </w:r>
      <w:r w:rsidRPr="00ED0E04">
        <w:rPr>
          <w:rFonts w:ascii="Times New Roman" w:hAnsi="Times New Roman" w:cs="Times New Roman"/>
          <w:sz w:val="28"/>
          <w:szCs w:val="28"/>
        </w:rPr>
        <w:t>. - № 1. - С. 70-75.</w:t>
      </w:r>
      <w:r w:rsidRPr="00ED0E04">
        <w:rPr>
          <w:rStyle w:val="apple-converted-space"/>
          <w:szCs w:val="28"/>
        </w:rPr>
        <w:t> </w:t>
      </w:r>
    </w:p>
    <w:p w:rsidR="00307FCB" w:rsidRPr="00ED0E04" w:rsidRDefault="00307FCB" w:rsidP="00307FCB">
      <w:pPr>
        <w:spacing w:after="0" w:line="240" w:lineRule="auto"/>
        <w:ind w:firstLine="567"/>
        <w:jc w:val="both"/>
        <w:rPr>
          <w:rFonts w:ascii="Times New Roman" w:hAnsi="Times New Roman" w:cs="Times New Roman"/>
          <w:sz w:val="28"/>
          <w:szCs w:val="28"/>
          <w:shd w:val="clear" w:color="auto" w:fill="F4F4F4"/>
          <w:lang w:val="kk-KZ"/>
        </w:rPr>
      </w:pPr>
      <w:r>
        <w:rPr>
          <w:rFonts w:ascii="Times New Roman" w:hAnsi="Times New Roman" w:cs="Times New Roman"/>
          <w:sz w:val="28"/>
          <w:szCs w:val="28"/>
          <w:lang w:val="kk-KZ"/>
        </w:rPr>
        <w:t>5</w:t>
      </w:r>
      <w:r w:rsidRPr="00ED0E04">
        <w:rPr>
          <w:rFonts w:ascii="Times New Roman" w:hAnsi="Times New Roman" w:cs="Times New Roman"/>
          <w:sz w:val="28"/>
          <w:szCs w:val="28"/>
        </w:rPr>
        <w:t>. Мищенко С. и др. Экспертные оценки затрат на качество //</w:t>
      </w:r>
      <w:r>
        <w:rPr>
          <w:rFonts w:ascii="Times New Roman" w:hAnsi="Times New Roman" w:cs="Times New Roman"/>
          <w:sz w:val="28"/>
          <w:szCs w:val="28"/>
        </w:rPr>
        <w:t xml:space="preserve"> Стандарты и качество. - 2014</w:t>
      </w:r>
      <w:r w:rsidRPr="00ED0E04">
        <w:rPr>
          <w:rFonts w:ascii="Times New Roman" w:hAnsi="Times New Roman" w:cs="Times New Roman"/>
          <w:sz w:val="28"/>
          <w:szCs w:val="28"/>
        </w:rPr>
        <w:t>. - № 7-8. - С. 79-81</w:t>
      </w:r>
      <w:r w:rsidRPr="00ED0E04">
        <w:rPr>
          <w:rFonts w:ascii="Times New Roman" w:hAnsi="Times New Roman" w:cs="Times New Roman"/>
          <w:sz w:val="28"/>
          <w:szCs w:val="28"/>
          <w:shd w:val="clear" w:color="auto" w:fill="F4F4F4"/>
        </w:rPr>
        <w:t>.</w:t>
      </w:r>
    </w:p>
    <w:p w:rsidR="00307FCB" w:rsidRPr="00ED0E04" w:rsidRDefault="00307FCB" w:rsidP="00307FC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Cs/>
          <w:sz w:val="28"/>
          <w:szCs w:val="28"/>
          <w:lang w:val="kk-KZ"/>
        </w:rPr>
        <w:t>6</w:t>
      </w:r>
      <w:r w:rsidRPr="00ED0E04">
        <w:rPr>
          <w:rFonts w:ascii="Times New Roman" w:hAnsi="Times New Roman" w:cs="Times New Roman"/>
          <w:bCs/>
          <w:sz w:val="28"/>
          <w:szCs w:val="28"/>
          <w:lang w:val="kk-KZ"/>
        </w:rPr>
        <w:t>. ҚР СТ 1.9-2013</w:t>
      </w:r>
      <w:r w:rsidRPr="00ED0E04">
        <w:rPr>
          <w:rFonts w:ascii="Times New Roman" w:hAnsi="Times New Roman" w:cs="Times New Roman"/>
          <w:sz w:val="28"/>
          <w:szCs w:val="28"/>
          <w:lang w:val="kk-KZ"/>
        </w:rPr>
        <w:t xml:space="preserve"> </w:t>
      </w:r>
      <w:r w:rsidRPr="00ED0E04">
        <w:rPr>
          <w:rFonts w:ascii="Times New Roman" w:hAnsi="Times New Roman" w:cs="Times New Roman"/>
          <w:bCs/>
          <w:sz w:val="28"/>
          <w:szCs w:val="28"/>
          <w:lang w:val="kk-KZ"/>
        </w:rPr>
        <w:t>Ұлттық стандарттар мен алдын-ала ұлттық стандарттар ретінде қолданылатын халықаралық, өңірлік жəне шет мемлекеттер стандарттарының құрылуына, жазылуына, рəсімделуіне жəне мазмұнына қойылатын жалпы талаптар</w:t>
      </w:r>
    </w:p>
    <w:p w:rsidR="00307FCB" w:rsidRPr="00ED0E04" w:rsidRDefault="00307FCB" w:rsidP="00307FCB">
      <w:pPr>
        <w:pStyle w:val="a5"/>
        <w:tabs>
          <w:tab w:val="left" w:pos="851"/>
          <w:tab w:val="left" w:pos="993"/>
          <w:tab w:val="left" w:pos="1560"/>
        </w:tabs>
        <w:spacing w:after="0" w:line="240" w:lineRule="auto"/>
        <w:ind w:left="0" w:firstLine="567"/>
        <w:jc w:val="both"/>
        <w:rPr>
          <w:rFonts w:ascii="Times New Roman" w:hAnsi="Times New Roman" w:cs="Times New Roman"/>
          <w:b/>
          <w:bCs/>
          <w:sz w:val="28"/>
          <w:szCs w:val="28"/>
          <w:lang w:val="kk-KZ"/>
        </w:rPr>
      </w:pPr>
      <w:r w:rsidRPr="00ED0E04">
        <w:rPr>
          <w:rFonts w:ascii="Times New Roman" w:hAnsi="Times New Roman" w:cs="Times New Roman"/>
          <w:b/>
          <w:bCs/>
          <w:sz w:val="28"/>
          <w:szCs w:val="28"/>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307FCB" w:rsidRPr="00307FCB" w:rsidRDefault="00307FCB" w:rsidP="00307FCB">
      <w:pPr>
        <w:pStyle w:val="a5"/>
        <w:tabs>
          <w:tab w:val="left" w:pos="851"/>
          <w:tab w:val="left" w:pos="993"/>
          <w:tab w:val="left" w:pos="1560"/>
        </w:tabs>
        <w:spacing w:after="0" w:line="240" w:lineRule="auto"/>
        <w:ind w:left="0" w:firstLine="567"/>
        <w:jc w:val="both"/>
        <w:rPr>
          <w:rFonts w:ascii="Times New Roman" w:hAnsi="Times New Roman" w:cs="Times New Roman"/>
          <w:b/>
          <w:bCs/>
          <w:sz w:val="28"/>
          <w:szCs w:val="28"/>
          <w:lang w:val="kk-KZ"/>
        </w:rPr>
      </w:pPr>
      <w:r>
        <w:rPr>
          <w:rFonts w:ascii="Times New Roman" w:hAnsi="Times New Roman" w:cs="Times New Roman"/>
          <w:bCs/>
          <w:sz w:val="28"/>
          <w:szCs w:val="28"/>
          <w:lang w:val="kk-KZ"/>
        </w:rPr>
        <w:lastRenderedPageBreak/>
        <w:t>1</w:t>
      </w:r>
      <w:r w:rsidRPr="00ED0E04">
        <w:rPr>
          <w:rFonts w:ascii="Times New Roman" w:hAnsi="Times New Roman" w:cs="Times New Roman"/>
          <w:bCs/>
          <w:sz w:val="28"/>
          <w:szCs w:val="28"/>
          <w:lang w:val="kk-KZ"/>
        </w:rPr>
        <w:t>.</w:t>
      </w:r>
      <w:r w:rsidRPr="00ED0E04">
        <w:rPr>
          <w:rFonts w:ascii="Times New Roman" w:hAnsi="Times New Roman" w:cs="Times New Roman"/>
          <w:b/>
          <w:bCs/>
          <w:sz w:val="28"/>
          <w:szCs w:val="28"/>
          <w:lang w:val="kk-KZ"/>
        </w:rPr>
        <w:t xml:space="preserve"> </w:t>
      </w:r>
      <w:hyperlink r:id="rId30" w:history="1">
        <w:r w:rsidRPr="00307FCB">
          <w:rPr>
            <w:rStyle w:val="aa"/>
            <w:rFonts w:ascii="Times New Roman" w:hAnsi="Times New Roman" w:cs="Times New Roman"/>
            <w:sz w:val="28"/>
            <w:szCs w:val="28"/>
          </w:rPr>
          <w:t>http://ria-stk.ru/</w:t>
        </w:r>
      </w:hyperlink>
      <w:r w:rsidRPr="00307FCB">
        <w:rPr>
          <w:rFonts w:ascii="Times New Roman" w:hAnsi="Times New Roman" w:cs="Times New Roman"/>
          <w:sz w:val="28"/>
          <w:szCs w:val="28"/>
          <w:lang w:val="kk-KZ"/>
        </w:rPr>
        <w:t xml:space="preserve"> - Оффициальный сайт </w:t>
      </w:r>
      <w:r w:rsidRPr="00307FCB">
        <w:rPr>
          <w:rFonts w:ascii="Times New Roman" w:hAnsi="Times New Roman" w:cs="Times New Roman"/>
          <w:sz w:val="28"/>
          <w:szCs w:val="28"/>
          <w:shd w:val="clear" w:color="auto" w:fill="FFFFFF"/>
        </w:rPr>
        <w:t>Ежемесячного научно-технического и экономического журнала</w:t>
      </w:r>
      <w:r w:rsidRPr="00307FCB">
        <w:rPr>
          <w:rFonts w:ascii="Times New Roman" w:hAnsi="Times New Roman" w:cs="Times New Roman"/>
          <w:sz w:val="28"/>
          <w:szCs w:val="28"/>
        </w:rPr>
        <w:t xml:space="preserve"> </w:t>
      </w:r>
      <w:hyperlink r:id="rId31" w:history="1">
        <w:r w:rsidRPr="00307FCB">
          <w:rPr>
            <w:rStyle w:val="aa"/>
            <w:rFonts w:ascii="Times New Roman" w:hAnsi="Times New Roman" w:cs="Times New Roman"/>
            <w:b/>
            <w:bCs/>
            <w:sz w:val="28"/>
            <w:szCs w:val="28"/>
            <w:shd w:val="clear" w:color="auto" w:fill="FFFFFF"/>
          </w:rPr>
          <w:t>Стандарты и качество</w:t>
        </w:r>
      </w:hyperlink>
      <w:r w:rsidRPr="00307FCB">
        <w:rPr>
          <w:rFonts w:ascii="Times New Roman" w:hAnsi="Times New Roman" w:cs="Times New Roman"/>
          <w:sz w:val="28"/>
          <w:szCs w:val="28"/>
          <w:shd w:val="clear" w:color="auto" w:fill="FFFFFF"/>
        </w:rPr>
        <w:t xml:space="preserve"> </w:t>
      </w:r>
    </w:p>
    <w:p w:rsidR="00307FCB" w:rsidRPr="00307FCB" w:rsidRDefault="00307FCB" w:rsidP="00307FCB">
      <w:pPr>
        <w:pStyle w:val="a5"/>
        <w:numPr>
          <w:ilvl w:val="0"/>
          <w:numId w:val="97"/>
        </w:numPr>
        <w:tabs>
          <w:tab w:val="left" w:pos="142"/>
          <w:tab w:val="left" w:pos="709"/>
          <w:tab w:val="left" w:pos="851"/>
        </w:tabs>
        <w:spacing w:after="0" w:line="240" w:lineRule="auto"/>
        <w:ind w:left="0" w:firstLine="567"/>
        <w:contextualSpacing w:val="0"/>
        <w:jc w:val="both"/>
        <w:rPr>
          <w:rFonts w:ascii="Times New Roman" w:hAnsi="Times New Roman" w:cs="Times New Roman"/>
          <w:sz w:val="28"/>
          <w:szCs w:val="28"/>
        </w:rPr>
      </w:pPr>
      <w:r w:rsidRPr="00307FCB">
        <w:rPr>
          <w:rFonts w:ascii="Times New Roman" w:hAnsi="Times New Roman" w:cs="Times New Roman"/>
          <w:sz w:val="28"/>
          <w:szCs w:val="28"/>
        </w:rPr>
        <w:t xml:space="preserve">УМКД на образовательном портале </w:t>
      </w:r>
      <w:hyperlink r:id="rId32" w:history="1">
        <w:r w:rsidRPr="00307FCB">
          <w:rPr>
            <w:rFonts w:ascii="Times New Roman" w:hAnsi="Times New Roman" w:cs="Times New Roman"/>
            <w:sz w:val="28"/>
            <w:szCs w:val="28"/>
          </w:rPr>
          <w:t>www.asu.ukgu.kz</w:t>
        </w:r>
      </w:hyperlink>
    </w:p>
    <w:p w:rsidR="00307FCB" w:rsidRPr="00A518EB" w:rsidRDefault="00307FCB" w:rsidP="00307FCB">
      <w:pPr>
        <w:pStyle w:val="a5"/>
        <w:numPr>
          <w:ilvl w:val="0"/>
          <w:numId w:val="97"/>
        </w:numPr>
        <w:tabs>
          <w:tab w:val="left" w:pos="709"/>
          <w:tab w:val="left" w:pos="851"/>
        </w:tabs>
        <w:spacing w:after="0" w:line="240" w:lineRule="auto"/>
        <w:ind w:left="0" w:firstLine="567"/>
        <w:contextualSpacing w:val="0"/>
        <w:jc w:val="both"/>
        <w:rPr>
          <w:rFonts w:ascii="Times New Roman" w:hAnsi="Times New Roman" w:cs="Times New Roman"/>
          <w:sz w:val="28"/>
          <w:szCs w:val="28"/>
        </w:rPr>
      </w:pPr>
      <w:r w:rsidRPr="00307FCB">
        <w:rPr>
          <w:rFonts w:ascii="Times New Roman" w:hAnsi="Times New Roman" w:cs="Times New Roman"/>
          <w:sz w:val="28"/>
          <w:szCs w:val="28"/>
        </w:rPr>
        <w:t xml:space="preserve"> Б.Калдыбаева, Д.Сабырханов, А. Хусанов. Нормативтік құж</w:t>
      </w:r>
      <w:r w:rsidRPr="00A518EB">
        <w:rPr>
          <w:rFonts w:ascii="Times New Roman" w:hAnsi="Times New Roman" w:cs="Times New Roman"/>
          <w:sz w:val="28"/>
          <w:szCs w:val="28"/>
        </w:rPr>
        <w:t>аттарды</w:t>
      </w:r>
    </w:p>
    <w:p w:rsidR="00307FCB" w:rsidRPr="00ED0E04" w:rsidRDefault="00307FCB" w:rsidP="00307FCB">
      <w:pPr>
        <w:tabs>
          <w:tab w:val="left" w:pos="709"/>
          <w:tab w:val="left" w:pos="851"/>
        </w:tabs>
        <w:spacing w:after="0" w:line="240" w:lineRule="auto"/>
        <w:ind w:firstLine="567"/>
        <w:jc w:val="both"/>
        <w:rPr>
          <w:rFonts w:ascii="Times New Roman" w:eastAsia="Times New Roman" w:hAnsi="Times New Roman" w:cs="Times New Roman"/>
          <w:sz w:val="28"/>
          <w:szCs w:val="28"/>
          <w:lang w:val="kk-KZ"/>
        </w:rPr>
      </w:pPr>
      <w:r w:rsidRPr="00ED0E04">
        <w:rPr>
          <w:rFonts w:ascii="Times New Roman" w:eastAsia="Times New Roman" w:hAnsi="Times New Roman" w:cs="Times New Roman"/>
          <w:sz w:val="28"/>
          <w:szCs w:val="28"/>
          <w:lang w:val="kk-KZ"/>
        </w:rPr>
        <w:t>әзірлеу технологиясы.  Электронды оқу құралы. ЭВМ үшін бағдарлама. ОҚМУ, 2017 ж.</w:t>
      </w:r>
    </w:p>
    <w:p w:rsidR="00307FCB" w:rsidRPr="00ED0E04" w:rsidRDefault="00307FCB" w:rsidP="00307FCB">
      <w:pPr>
        <w:tabs>
          <w:tab w:val="left" w:pos="709"/>
          <w:tab w:val="left" w:pos="851"/>
          <w:tab w:val="left" w:pos="993"/>
        </w:tabs>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r w:rsidRPr="00ED0E04">
        <w:rPr>
          <w:rFonts w:ascii="Times New Roman" w:eastAsia="Times New Roman" w:hAnsi="Times New Roman" w:cs="Times New Roman"/>
          <w:sz w:val="28"/>
          <w:szCs w:val="28"/>
          <w:lang w:val="kk-KZ"/>
        </w:rPr>
        <w:t xml:space="preserve">. </w:t>
      </w:r>
      <w:r w:rsidRPr="00ED0E04">
        <w:rPr>
          <w:rFonts w:ascii="Times New Roman" w:eastAsia="Times New Roman" w:hAnsi="Times New Roman" w:cs="Times New Roman"/>
          <w:sz w:val="28"/>
          <w:szCs w:val="28"/>
        </w:rPr>
        <w:t>Тулекбаева А.К., Алтынбеков Р.Ф.,  Программа для ЭВМ - Электронное учебное пособие для студентов специальности 5В073200- Стандартизация, метрология и сертификация. «Международная стандартизация и сертификация», ЮКГУ, Шымкент, 2013 г.</w:t>
      </w:r>
    </w:p>
    <w:p w:rsidR="00307FCB" w:rsidRPr="00ED0E04" w:rsidRDefault="00307FCB" w:rsidP="00307FCB">
      <w:pPr>
        <w:tabs>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EF2EBB" w:rsidRDefault="00EF2EBB"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EF2EBB" w:rsidRDefault="00EF2EBB"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EF2EBB" w:rsidRDefault="00EF2EBB"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EF2EBB" w:rsidRDefault="00EF2EBB"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4A42FC" w:rsidRDefault="004A42FC" w:rsidP="001D68B6">
      <w:pPr>
        <w:tabs>
          <w:tab w:val="left" w:pos="1134"/>
          <w:tab w:val="left" w:pos="1560"/>
        </w:tabs>
        <w:spacing w:after="0" w:line="240" w:lineRule="auto"/>
        <w:ind w:firstLine="709"/>
        <w:jc w:val="both"/>
        <w:rPr>
          <w:rFonts w:ascii="Times New Roman" w:hAnsi="Times New Roman" w:cs="Times New Roman"/>
          <w:b/>
          <w:color w:val="000000"/>
          <w:spacing w:val="-7"/>
          <w:sz w:val="28"/>
          <w:szCs w:val="28"/>
          <w:lang w:val="kk-KZ"/>
        </w:rPr>
      </w:pPr>
    </w:p>
    <w:p w:rsidR="00A8284C" w:rsidRDefault="00A8284C" w:rsidP="004A42FC">
      <w:pPr>
        <w:pStyle w:val="a5"/>
        <w:tabs>
          <w:tab w:val="left" w:pos="540"/>
        </w:tabs>
        <w:spacing w:after="0" w:line="240" w:lineRule="auto"/>
        <w:ind w:left="0" w:firstLine="567"/>
        <w:contextualSpacing w:val="0"/>
        <w:jc w:val="both"/>
        <w:rPr>
          <w:rFonts w:ascii="Times New Roman" w:hAnsi="Times New Roman"/>
          <w:b/>
          <w:bCs/>
          <w:sz w:val="24"/>
          <w:szCs w:val="24"/>
          <w:lang w:val="kk-KZ"/>
        </w:rPr>
      </w:pPr>
    </w:p>
    <w:p w:rsidR="004A42FC" w:rsidRPr="007F5B42" w:rsidRDefault="004A42FC" w:rsidP="004A42FC">
      <w:pPr>
        <w:pStyle w:val="a5"/>
        <w:tabs>
          <w:tab w:val="left" w:pos="540"/>
        </w:tabs>
        <w:spacing w:after="0" w:line="240" w:lineRule="auto"/>
        <w:ind w:left="0" w:firstLine="567"/>
        <w:contextualSpacing w:val="0"/>
        <w:jc w:val="both"/>
        <w:rPr>
          <w:rFonts w:ascii="Times New Roman" w:hAnsi="Times New Roman"/>
          <w:b/>
          <w:bCs/>
          <w:sz w:val="24"/>
          <w:szCs w:val="24"/>
          <w:lang w:val="kk-KZ"/>
        </w:rPr>
      </w:pPr>
      <w:r w:rsidRPr="007F5B42">
        <w:rPr>
          <w:rFonts w:ascii="Times New Roman" w:hAnsi="Times New Roman"/>
          <w:b/>
          <w:bCs/>
          <w:sz w:val="24"/>
          <w:szCs w:val="24"/>
          <w:lang w:val="kk-KZ"/>
        </w:rPr>
        <w:lastRenderedPageBreak/>
        <w:t>Білім алушылардың оқу жетістіктерін бағалау жүйесі</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1134"/>
        <w:gridCol w:w="709"/>
        <w:gridCol w:w="6095"/>
      </w:tblGrid>
      <w:tr w:rsidR="004A42FC" w:rsidRPr="004A42FC" w:rsidTr="00740FC8">
        <w:tc>
          <w:tcPr>
            <w:tcW w:w="851" w:type="dxa"/>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lang w:val="kk-KZ"/>
              </w:rPr>
              <w:t>Әріптік жүйе бойынша бағалау</w:t>
            </w:r>
          </w:p>
        </w:tc>
        <w:tc>
          <w:tcPr>
            <w:tcW w:w="992" w:type="dxa"/>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lang w:val="kk-KZ"/>
              </w:rPr>
              <w:t>Балдың сандық көрсеткіші</w:t>
            </w:r>
          </w:p>
        </w:tc>
        <w:tc>
          <w:tcPr>
            <w:tcW w:w="1134" w:type="dxa"/>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w:t>
            </w:r>
            <w:r w:rsidRPr="004A42FC">
              <w:rPr>
                <w:rFonts w:ascii="Times New Roman" w:hAnsi="Times New Roman" w:cs="Times New Roman"/>
                <w:bCs/>
                <w:lang w:val="kk-KZ"/>
              </w:rPr>
              <w:t xml:space="preserve"> көрсеткіш</w:t>
            </w:r>
          </w:p>
        </w:tc>
        <w:tc>
          <w:tcPr>
            <w:tcW w:w="709" w:type="dxa"/>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lang w:val="kk-KZ"/>
              </w:rPr>
              <w:t>Дәстүрлі жүйе бойынша бағалау</w:t>
            </w: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lang w:val="kk-KZ"/>
              </w:rPr>
              <w:t xml:space="preserve">Білім алушының білімін бағалау </w:t>
            </w:r>
            <w:r w:rsidRPr="004A42FC">
              <w:rPr>
                <w:rFonts w:ascii="Times New Roman" w:hAnsi="Times New Roman" w:cs="Times New Roman"/>
              </w:rPr>
              <w:t>критерия</w:t>
            </w:r>
            <w:r w:rsidRPr="004A42FC">
              <w:rPr>
                <w:rFonts w:ascii="Times New Roman" w:hAnsi="Times New Roman" w:cs="Times New Roman"/>
                <w:lang w:val="kk-KZ"/>
              </w:rPr>
              <w:t>ларын</w:t>
            </w:r>
          </w:p>
        </w:tc>
      </w:tr>
      <w:tr w:rsidR="004A42FC" w:rsidRPr="004A42FC"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А</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4,0</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95-100</w:t>
            </w:r>
          </w:p>
        </w:tc>
        <w:tc>
          <w:tcPr>
            <w:tcW w:w="709" w:type="dxa"/>
            <w:vMerge w:val="restart"/>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en-US"/>
              </w:rPr>
            </w:pPr>
            <w:r w:rsidRPr="004A42FC">
              <w:rPr>
                <w:rFonts w:ascii="Times New Roman" w:hAnsi="Times New Roman" w:cs="Times New Roman"/>
                <w:bCs/>
                <w:lang w:val="en-US"/>
              </w:rPr>
              <w:t xml:space="preserve">                                          </w:t>
            </w:r>
            <w:r w:rsidRPr="004A42FC">
              <w:rPr>
                <w:rFonts w:ascii="Times New Roman" w:hAnsi="Times New Roman" w:cs="Times New Roman"/>
                <w:bCs/>
                <w:lang w:val="kk-KZ"/>
              </w:rPr>
              <w:t>Өте жақсы</w:t>
            </w: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b/>
                <w:lang w:val="kk-KZ"/>
              </w:rPr>
              <w:t>Студент көрсетті</w:t>
            </w:r>
            <w:r w:rsidRPr="004A42FC">
              <w:rPr>
                <w:rFonts w:ascii="Times New Roman" w:hAnsi="Times New Roman" w:cs="Times New Roman"/>
                <w:lang w:val="kk-KZ"/>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материалдарды толық және терең меңгеруі</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сабақтың барлық түрі бойынша жауапты толық, дәйекті, логикалы жауап беруі;</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алға қойған міндерттерді еркін жетуі;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дұрыс, негізделген шешімдер қабылдауы,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бағдарлама материалдарын өз бетінше жүйелей алуы</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орындауда әртүрлі тәсілдерді және дағдыларды меңгеруі</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Ғаламтор ақпараттық ресурстарды және шетелдік әдебиеттермен жұмыс жасай алуы</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уақытылы және сапалы орындауы</w:t>
            </w:r>
            <w:r w:rsidRPr="004A42FC">
              <w:rPr>
                <w:rFonts w:ascii="Times New Roman" w:hAnsi="Times New Roman" w:cs="Times New Roman"/>
              </w:rPr>
              <w:t>.</w:t>
            </w:r>
          </w:p>
        </w:tc>
      </w:tr>
      <w:tr w:rsidR="004A42FC" w:rsidRPr="004A42FC"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А-</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3,67</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90-94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b/>
                <w:lang w:val="kk-KZ"/>
              </w:rPr>
              <w:t>Студент көрсетті</w:t>
            </w:r>
            <w:r w:rsidRPr="004A42FC">
              <w:rPr>
                <w:rFonts w:ascii="Times New Roman" w:hAnsi="Times New Roman" w:cs="Times New Roman"/>
                <w:lang w:val="kk-KZ"/>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материалдарды толық және терең меңгеруі</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сабақтың барлық түрі бойынша жауапты толық, дәйекті, логикалы жауап беруі;</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алға қойған міндерттерді еркін жетуі;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дұрыс шешім қабылдауы,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пәнді оқуда арнайы әдебиеттерді қолдану дағдысы, </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бағдарлама материалдарын өз бетінше жүйелей алуы</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орындауда әртүрлі тәсілдерді және дағдыларды меңгеруі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тапсырмаларды уақытылы және сапалы орындауы</w:t>
            </w:r>
            <w:r w:rsidRPr="004A42FC">
              <w:rPr>
                <w:sz w:val="22"/>
                <w:szCs w:val="22"/>
              </w:rPr>
              <w:t>.</w:t>
            </w:r>
          </w:p>
        </w:tc>
      </w:tr>
      <w:tr w:rsidR="004A42FC" w:rsidRPr="004A42FC"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В+</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3,33</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85-89</w:t>
            </w:r>
          </w:p>
        </w:tc>
        <w:tc>
          <w:tcPr>
            <w:tcW w:w="709" w:type="dxa"/>
            <w:vMerge w:val="restart"/>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kk-KZ"/>
              </w:rPr>
            </w:pPr>
            <w:r w:rsidRPr="004A42FC">
              <w:rPr>
                <w:rFonts w:ascii="Times New Roman" w:hAnsi="Times New Roman" w:cs="Times New Roman"/>
                <w:bCs/>
                <w:lang w:val="kk-KZ"/>
              </w:rPr>
              <w:t>Жақсы</w:t>
            </w:r>
          </w:p>
          <w:p w:rsidR="004A42FC" w:rsidRPr="004A42FC" w:rsidRDefault="004A42FC" w:rsidP="004A42FC">
            <w:pPr>
              <w:tabs>
                <w:tab w:val="left" w:pos="567"/>
              </w:tabs>
              <w:spacing w:after="0" w:line="240" w:lineRule="auto"/>
              <w:jc w:val="both"/>
              <w:rPr>
                <w:rFonts w:ascii="Times New Roman" w:hAnsi="Times New Roman" w:cs="Times New Roman"/>
                <w:bCs/>
                <w:lang w:val="kk-KZ"/>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b/>
                <w:lang w:val="kk-KZ"/>
              </w:rPr>
              <w:t>Студент көрсетті</w:t>
            </w:r>
            <w:r w:rsidRPr="004A42FC">
              <w:rPr>
                <w:rFonts w:ascii="Times New Roman" w:hAnsi="Times New Roman" w:cs="Times New Roman"/>
                <w:lang w:val="kk-KZ"/>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материалдарды меңгеруі</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сабақтың барлық түрі бойынша жауапты толық, дәйекті, сауатты және баяндауда анықсыздықтар бар болса;</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теориялық білмді дұрыс қолдану;</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қолданбалы есептерді шешу барысында қажетті дағдыларды қолдану </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пәнді оқуда ұсынылған әдебиеттерден  қолдана алу дағдысы, </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lang w:val="kk-KZ"/>
              </w:rPr>
              <w:t>- бағдарлама материалдарын өз бетінше жүйелей алуы</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орындауда әртүрлі тәсілдерді және дағдыларды меңгеруі</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уақытылы орындауы</w:t>
            </w:r>
            <w:r w:rsidRPr="004A42FC">
              <w:rPr>
                <w:rFonts w:ascii="Times New Roman" w:hAnsi="Times New Roman" w:cs="Times New Roman"/>
              </w:rPr>
              <w:t>.</w:t>
            </w:r>
          </w:p>
        </w:tc>
      </w:tr>
      <w:tr w:rsidR="004A42FC" w:rsidRPr="004A42FC"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В</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3,0</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80-84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материалдарды меңгеруі</w:t>
            </w:r>
            <w:r w:rsidRPr="004A42FC">
              <w:rPr>
                <w:sz w:val="22"/>
                <w:szCs w:val="22"/>
              </w:rPr>
              <w:t xml:space="preserve">; </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сабақтың барлық түрі бойынша жауапты елеусіз қателіктермен баяндауы</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оқытушының жетекшілігімен теориялық білімді қолдану дағдысы</w:t>
            </w:r>
            <w:r w:rsidRPr="004A42FC">
              <w:rPr>
                <w:sz w:val="22"/>
                <w:szCs w:val="22"/>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практикалық есептер шығару барысында қажетті дағдыларды қолдану;</w:t>
            </w:r>
            <w:r w:rsidRPr="004A42FC">
              <w:rPr>
                <w:rFonts w:ascii="Times New Roman" w:hAnsi="Times New Roman" w:cs="Times New Roman"/>
              </w:rPr>
              <w:t xml:space="preserve"> </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пәнді оқуда ұсынылған әдебиеттерден  қолдана алу дағдысы,</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lastRenderedPageBreak/>
              <w:t xml:space="preserve">- </w:t>
            </w:r>
            <w:r w:rsidRPr="004A42FC">
              <w:rPr>
                <w:rFonts w:ascii="Times New Roman" w:hAnsi="Times New Roman" w:cs="Times New Roman"/>
                <w:lang w:val="kk-KZ"/>
              </w:rPr>
              <w:t>оқытушының жетекшілігімен бағдарлама материалдарын жүйелей алуы</w:t>
            </w:r>
            <w:r w:rsidRPr="004A42FC">
              <w:rPr>
                <w:rFonts w:ascii="Times New Roman" w:hAnsi="Times New Roman" w:cs="Times New Roman"/>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барлық тапсырмаларды орындауда дағдыларды меңгеруі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жіберілген қателіктерді өзбетінше түзету қабілеттілігі</w:t>
            </w:r>
            <w:r w:rsidRPr="004A42FC">
              <w:rPr>
                <w:sz w:val="22"/>
                <w:szCs w:val="22"/>
              </w:rPr>
              <w:t>;</w:t>
            </w:r>
          </w:p>
        </w:tc>
      </w:tr>
      <w:tr w:rsidR="004A42FC" w:rsidRPr="002D7513"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lastRenderedPageBreak/>
              <w:t>В-</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2,67</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75-79</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материалдарды меңгеруі</w:t>
            </w:r>
            <w:r w:rsidRPr="004A42FC">
              <w:rPr>
                <w:sz w:val="22"/>
                <w:szCs w:val="22"/>
              </w:rPr>
              <w:t xml:space="preserve">; </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елеусіз қателіктермен жауаптарды  баяндап беруі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w:t>
            </w:r>
            <w:r w:rsidRPr="004A42FC">
              <w:rPr>
                <w:sz w:val="22"/>
                <w:szCs w:val="22"/>
                <w:lang w:val="kk-KZ"/>
              </w:rPr>
              <w:t xml:space="preserve"> оқытушының жетекшілігімен теориялық білімді қолдану дағдысы</w:t>
            </w:r>
            <w:r w:rsidRPr="004A42FC">
              <w:rPr>
                <w:sz w:val="22"/>
                <w:szCs w:val="22"/>
              </w:rPr>
              <w:t>;</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 </w:t>
            </w:r>
            <w:r w:rsidRPr="004A42FC">
              <w:rPr>
                <w:rFonts w:ascii="Times New Roman" w:hAnsi="Times New Roman" w:cs="Times New Roman"/>
                <w:lang w:val="kk-KZ"/>
              </w:rPr>
              <w:t>практикалық есептер шығару барысында қажетті дағдыларды қолдану;</w:t>
            </w:r>
            <w:r w:rsidRPr="004A42FC">
              <w:rPr>
                <w:rFonts w:ascii="Times New Roman" w:hAnsi="Times New Roman" w:cs="Times New Roman"/>
              </w:rPr>
              <w:t xml:space="preserve"> </w:t>
            </w:r>
          </w:p>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rPr>
              <w:t xml:space="preserve">- </w:t>
            </w:r>
            <w:r w:rsidRPr="004A42FC">
              <w:rPr>
                <w:rFonts w:ascii="Times New Roman" w:hAnsi="Times New Roman" w:cs="Times New Roman"/>
                <w:lang w:val="kk-KZ"/>
              </w:rPr>
              <w:t>пәнді оқуда ұсынылған әдебиеттерден  қолдана алу дағдысы,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rPr>
              <w:t xml:space="preserve">- </w:t>
            </w:r>
            <w:r w:rsidRPr="004A42FC">
              <w:rPr>
                <w:rFonts w:ascii="Times New Roman" w:hAnsi="Times New Roman" w:cs="Times New Roman"/>
                <w:lang w:val="kk-KZ"/>
              </w:rPr>
              <w:t>оқытушының жетекшілігімен бағдарлама материалдарын қортындылап жүйелей алуы</w:t>
            </w:r>
            <w:r w:rsidRPr="004A42FC">
              <w:rPr>
                <w:rFonts w:ascii="Times New Roman" w:hAnsi="Times New Roman" w:cs="Times New Roman"/>
              </w:rPr>
              <w:t>;</w:t>
            </w:r>
            <w:r w:rsidRPr="004A42FC">
              <w:rPr>
                <w:rFonts w:ascii="Times New Roman" w:hAnsi="Times New Roman" w:cs="Times New Roman"/>
                <w:lang w:val="kk-KZ"/>
              </w:rPr>
              <w:t xml:space="preserve"> </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көмегімен жіберілген қателіктерді түзете білуі;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барлық тапсырмалар түрі бойынша жіберілген қателіктерді уақытылы жою.</w:t>
            </w:r>
          </w:p>
        </w:tc>
      </w:tr>
      <w:tr w:rsidR="004A42FC" w:rsidRPr="002D7513"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С+</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2,33</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70-74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b/>
                <w:lang w:val="kk-KZ"/>
              </w:rPr>
              <w:t>Студент көрсетті</w:t>
            </w:r>
            <w:r w:rsidRPr="004A42FC">
              <w:rPr>
                <w:rFonts w:ascii="Times New Roman" w:hAnsi="Times New Roman" w:cs="Times New Roman"/>
                <w:lang w:val="kk-KZ"/>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xml:space="preserve">- материалдарды меңгеруі; </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барлық тапсырмалар түрі бойынша жауап беру барысында дұрыс тұжырымдаманың толық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бағдарлама материалдарын баяндау барысында ретінің бұзылуы;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практикалық есептерді өзбетінше орындау барысында туындайтын қиындықтардың болуы;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практикалық есептерді орындауда жеке тәсілдерді меңгеруі;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ұсынылған әдебиеттерін қолдану дағдысы;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оқытушымен көмегімен жіберілген қателіктерді түзете білуі;   </w:t>
            </w:r>
          </w:p>
          <w:p w:rsidR="004A42FC" w:rsidRPr="004A42FC" w:rsidRDefault="004A42FC" w:rsidP="004A42FC">
            <w:pPr>
              <w:tabs>
                <w:tab w:val="left" w:pos="567"/>
              </w:tabs>
              <w:spacing w:after="0" w:line="240" w:lineRule="auto"/>
              <w:jc w:val="both"/>
              <w:rPr>
                <w:rFonts w:ascii="Times New Roman" w:hAnsi="Times New Roman" w:cs="Times New Roman"/>
                <w:b/>
                <w:lang w:val="kk-KZ"/>
              </w:rPr>
            </w:pPr>
            <w:r w:rsidRPr="004A42FC">
              <w:rPr>
                <w:rFonts w:ascii="Times New Roman" w:hAnsi="Times New Roman" w:cs="Times New Roman"/>
                <w:lang w:val="kk-KZ"/>
              </w:rPr>
              <w:t>- барлық тапсырмалар түрі бойынша жіберілген қателіктерді уақытылы жою.</w:t>
            </w:r>
          </w:p>
        </w:tc>
      </w:tr>
      <w:tr w:rsidR="004A42FC" w:rsidRPr="002D7513" w:rsidTr="00307FCB">
        <w:trPr>
          <w:trHeight w:val="3793"/>
        </w:trPr>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С</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2,0</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65-69</w:t>
            </w:r>
          </w:p>
        </w:tc>
        <w:tc>
          <w:tcPr>
            <w:tcW w:w="709" w:type="dxa"/>
            <w:vMerge w:val="restart"/>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kk-KZ"/>
              </w:rPr>
            </w:pPr>
            <w:r w:rsidRPr="004A42FC">
              <w:rPr>
                <w:rFonts w:ascii="Times New Roman" w:hAnsi="Times New Roman" w:cs="Times New Roman"/>
                <w:bCs/>
                <w:lang w:val="kk-KZ"/>
              </w:rPr>
              <w:t>қанағаттанарлық</w:t>
            </w: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негізгі материалды меңгеруі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 түрлері бойынша жауаптардың дұрыс тұжырымдаманың толық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rPr>
              <w:t xml:space="preserve">-  </w:t>
            </w:r>
            <w:r w:rsidRPr="004A42FC">
              <w:rPr>
                <w:sz w:val="22"/>
                <w:szCs w:val="22"/>
                <w:lang w:val="kk-KZ"/>
              </w:rPr>
              <w:t>берілген материалдарда ретсіздіктің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xml:space="preserve"> - практикалық есептерді өзбетінше орындау барысында туындайтын қиындықтардың болуы;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практикалық есептерді орындауда жеке тәсілдерді меңгеруі;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ұсынылған әдебиеттерін қолданудағы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бағдарлама материалдарынының жеке бөлімдерін қортындылаудағы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оқытушымен көмегімен жіберілген қателіктерді түзете білуі;   </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барлық тапсырмалар түрі бойынша жіберілген қателіктерді уақытылы жою.</w:t>
            </w:r>
          </w:p>
        </w:tc>
      </w:tr>
      <w:tr w:rsidR="004A42FC" w:rsidRPr="002D7513"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С-</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1,67</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60-64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негізгі материалды меңгеруі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 түрлері бойынша жауаптардың дұрыс тұжырымдаманың толық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rPr>
              <w:t xml:space="preserve">- </w:t>
            </w:r>
            <w:r w:rsidRPr="004A42FC">
              <w:rPr>
                <w:sz w:val="22"/>
                <w:szCs w:val="22"/>
                <w:lang w:val="kk-KZ"/>
              </w:rPr>
              <w:t>берілген материалдарда ретсіздіктің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практикалық есептерді өзбетінше орындау барысында туындайтын қиындықтардың болуы;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lastRenderedPageBreak/>
              <w:t>-  практикалық есептерді орындауда жеке тәсілдерді меңгеруі;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ұсынылған әдебиеттерін қолданудағы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-бағдарлама материалдарынының жеке бөлімдерін қортындылаудағы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оқытушымен көмегімен жіберілген қателіктерді түзете білуі;   </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барлық тапсырмалар түрі бойынша жіберілген қателіктерді уақытылы жою.</w:t>
            </w:r>
          </w:p>
        </w:tc>
      </w:tr>
      <w:tr w:rsidR="004A42FC" w:rsidRPr="002D7513" w:rsidTr="00740FC8">
        <w:trPr>
          <w:trHeight w:val="2400"/>
        </w:trPr>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lastRenderedPageBreak/>
              <w:t>Д+</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1,33</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55-59</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негізгі материалдарды жеке бөлімдерді меңгеруі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 түрлері бойынша жауаптардың дұрыс тұжырымдаманы түсінбеуі;</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берілген материалдарда ретсіздіктің болмауы;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rPr>
              <w:t xml:space="preserve">- </w:t>
            </w:r>
            <w:r w:rsidRPr="004A42FC">
              <w:rPr>
                <w:sz w:val="22"/>
                <w:szCs w:val="22"/>
                <w:lang w:val="kk-KZ"/>
              </w:rPr>
              <w:t>практикалық есептерді өзбетінше орындау барысында туындайтын қиындықтардың болуы;</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практикалық есептерді орындауда жеке тәсілдерді меңгеруі;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бағдарлама материалдарынының жеке бөлімдерін қортындылаудағы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оқытушымен көмегімен жіберілген қателіктерді түзете білуі;   </w:t>
            </w:r>
          </w:p>
          <w:p w:rsidR="004A42FC" w:rsidRPr="004A42FC" w:rsidRDefault="004A42FC" w:rsidP="004A42FC">
            <w:pPr>
              <w:tabs>
                <w:tab w:val="left" w:pos="567"/>
              </w:tabs>
              <w:spacing w:after="0" w:line="240" w:lineRule="auto"/>
              <w:jc w:val="both"/>
              <w:rPr>
                <w:rFonts w:ascii="Times New Roman" w:hAnsi="Times New Roman" w:cs="Times New Roman"/>
                <w:b/>
                <w:lang w:val="kk-KZ"/>
              </w:rPr>
            </w:pPr>
            <w:r w:rsidRPr="004A42FC">
              <w:rPr>
                <w:rFonts w:ascii="Times New Roman" w:hAnsi="Times New Roman" w:cs="Times New Roman"/>
                <w:lang w:val="kk-KZ"/>
              </w:rPr>
              <w:t>- барлық тапсырмалар түрі бойынша жіберілген қателіктерді уақытылы орындамауы.</w:t>
            </w:r>
          </w:p>
        </w:tc>
      </w:tr>
      <w:tr w:rsidR="004A42FC" w:rsidRPr="002D7513" w:rsidTr="00740FC8">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kk-KZ"/>
              </w:rPr>
            </w:pPr>
            <w:r w:rsidRPr="004A42FC">
              <w:rPr>
                <w:rFonts w:ascii="Times New Roman" w:hAnsi="Times New Roman" w:cs="Times New Roman"/>
                <w:bCs/>
              </w:rPr>
              <w:t>Д</w:t>
            </w:r>
            <w:r w:rsidRPr="004A42FC">
              <w:rPr>
                <w:rFonts w:ascii="Times New Roman" w:hAnsi="Times New Roman" w:cs="Times New Roman"/>
                <w:bCs/>
                <w:lang w:val="kk-KZ"/>
              </w:rPr>
              <w:t>-</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1,0</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50-54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p>
        </w:tc>
        <w:tc>
          <w:tcPr>
            <w:tcW w:w="6095" w:type="dxa"/>
          </w:tcPr>
          <w:p w:rsidR="004A42FC" w:rsidRPr="004A42FC" w:rsidRDefault="004A42FC" w:rsidP="004A42FC">
            <w:pPr>
              <w:tabs>
                <w:tab w:val="left" w:pos="567"/>
              </w:tabs>
              <w:spacing w:after="0" w:line="240" w:lineRule="auto"/>
              <w:jc w:val="both"/>
              <w:rPr>
                <w:rFonts w:ascii="Times New Roman" w:hAnsi="Times New Roman" w:cs="Times New Roman"/>
              </w:rPr>
            </w:pPr>
            <w:r w:rsidRPr="004A42FC">
              <w:rPr>
                <w:rFonts w:ascii="Times New Roman" w:hAnsi="Times New Roman" w:cs="Times New Roman"/>
                <w:b/>
              </w:rPr>
              <w:t xml:space="preserve">Студент </w:t>
            </w:r>
            <w:r w:rsidRPr="004A42FC">
              <w:rPr>
                <w:rFonts w:ascii="Times New Roman" w:hAnsi="Times New Roman" w:cs="Times New Roman"/>
                <w:b/>
                <w:lang w:val="kk-KZ"/>
              </w:rPr>
              <w:t>көрсетті</w:t>
            </w:r>
            <w:r w:rsidRPr="004A42FC">
              <w:rPr>
                <w:rFonts w:ascii="Times New Roman" w:hAnsi="Times New Roman" w:cs="Times New Roman"/>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негізгі материалдардың жеке бөлімдерін игеру қиындығы</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тапсырмалар түрі бойынша тұжырымдамаларды түсінбеу</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материалдарды баяндау барысында ретсіздіктің болуы</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практикалық есептерді өзбетінше орындау барысында туындайтын қиындықтардың болуы</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rPr>
              <w:t xml:space="preserve">-  </w:t>
            </w:r>
            <w:r w:rsidRPr="004A42FC">
              <w:rPr>
                <w:sz w:val="22"/>
                <w:szCs w:val="22"/>
                <w:lang w:val="kk-KZ"/>
              </w:rPr>
              <w:t>практикалық есептерді орындауда жеке тәсілдерді қолдана білмеуі;</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оқытушының ұсынылған әдебиеттерін қолданудағы қиындықтардың болуы;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оқытылған материалдардың жеке бөлімдерін қортындылай алмауы;</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4A42FC" w:rsidRPr="004A42FC" w:rsidRDefault="004A42FC" w:rsidP="004A42FC">
            <w:pPr>
              <w:tabs>
                <w:tab w:val="left" w:pos="567"/>
              </w:tabs>
              <w:spacing w:after="0" w:line="240" w:lineRule="auto"/>
              <w:jc w:val="both"/>
              <w:rPr>
                <w:rFonts w:ascii="Times New Roman" w:hAnsi="Times New Roman" w:cs="Times New Roman"/>
                <w:lang w:val="kk-KZ"/>
              </w:rPr>
            </w:pPr>
            <w:r w:rsidRPr="004A42FC">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4A42FC" w:rsidRPr="002D7513" w:rsidTr="00740FC8">
        <w:trPr>
          <w:cantSplit/>
          <w:trHeight w:val="1587"/>
        </w:trPr>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lang w:val="en-US"/>
              </w:rPr>
              <w:t>F</w:t>
            </w:r>
            <w:r w:rsidRPr="004A42FC">
              <w:rPr>
                <w:rFonts w:ascii="Times New Roman" w:hAnsi="Times New Roman" w:cs="Times New Roman"/>
                <w:bCs/>
              </w:rPr>
              <w:t>х</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0,5</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25-49</w:t>
            </w:r>
          </w:p>
        </w:tc>
        <w:tc>
          <w:tcPr>
            <w:tcW w:w="709" w:type="dxa"/>
            <w:vMerge w:val="restart"/>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lang w:val="kk-KZ"/>
              </w:rPr>
              <w:t>қанағаттанарлықсыз</w:t>
            </w:r>
          </w:p>
        </w:tc>
        <w:tc>
          <w:tcPr>
            <w:tcW w:w="6095" w:type="dxa"/>
          </w:tcPr>
          <w:p w:rsidR="004A42FC" w:rsidRPr="004A42FC" w:rsidRDefault="004A42FC" w:rsidP="004A42FC">
            <w:pPr>
              <w:pStyle w:val="a7"/>
              <w:tabs>
                <w:tab w:val="left" w:pos="567"/>
              </w:tabs>
              <w:spacing w:before="0" w:beforeAutospacing="0" w:after="0" w:afterAutospacing="0"/>
              <w:jc w:val="both"/>
              <w:rPr>
                <w:sz w:val="22"/>
                <w:szCs w:val="22"/>
              </w:rPr>
            </w:pPr>
            <w:r w:rsidRPr="004A42FC">
              <w:rPr>
                <w:b/>
                <w:sz w:val="22"/>
                <w:szCs w:val="22"/>
              </w:rPr>
              <w:t xml:space="preserve">Студент </w:t>
            </w:r>
            <w:r w:rsidRPr="004A42FC">
              <w:rPr>
                <w:b/>
                <w:sz w:val="22"/>
                <w:szCs w:val="22"/>
                <w:lang w:val="kk-KZ"/>
              </w:rPr>
              <w:t>көрсетті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rPr>
              <w:t xml:space="preserve">- </w:t>
            </w:r>
            <w:r w:rsidRPr="004A42FC">
              <w:rPr>
                <w:sz w:val="22"/>
                <w:szCs w:val="22"/>
                <w:lang w:val="kk-KZ"/>
              </w:rPr>
              <w:t xml:space="preserve">тапсырманың барлық түрлеріне арналған жауаптардағы тұжырымдаманың түсініксіздігі </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xml:space="preserve">- белгілі бір әдістері тапсырмаларын пайдалану қабілетсіздігі </w:t>
            </w:r>
          </w:p>
          <w:p w:rsidR="004A42FC" w:rsidRPr="004A42FC" w:rsidRDefault="004A42FC" w:rsidP="004A42FC">
            <w:pPr>
              <w:pStyle w:val="a7"/>
              <w:tabs>
                <w:tab w:val="left" w:pos="567"/>
              </w:tabs>
              <w:spacing w:before="0" w:beforeAutospacing="0" w:after="0" w:afterAutospacing="0"/>
              <w:jc w:val="both"/>
              <w:rPr>
                <w:sz w:val="22"/>
                <w:szCs w:val="22"/>
                <w:lang w:val="kk-KZ"/>
              </w:rPr>
            </w:pPr>
            <w:r w:rsidRPr="004A42FC">
              <w:rPr>
                <w:sz w:val="22"/>
                <w:szCs w:val="22"/>
                <w:lang w:val="kk-KZ"/>
              </w:rPr>
              <w:t>- қателерді жоюмен барлық міндеттердің уақытында орындалмауы</w:t>
            </w:r>
          </w:p>
        </w:tc>
      </w:tr>
      <w:tr w:rsidR="004A42FC" w:rsidRPr="004A42FC" w:rsidTr="00740FC8">
        <w:trPr>
          <w:cantSplit/>
          <w:trHeight w:val="1587"/>
        </w:trPr>
        <w:tc>
          <w:tcPr>
            <w:tcW w:w="851"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en-US"/>
              </w:rPr>
            </w:pPr>
            <w:r w:rsidRPr="004A42FC">
              <w:rPr>
                <w:rFonts w:ascii="Times New Roman" w:hAnsi="Times New Roman" w:cs="Times New Roman"/>
                <w:bCs/>
                <w:lang w:val="en-US"/>
              </w:rPr>
              <w:t>F</w:t>
            </w:r>
          </w:p>
        </w:tc>
        <w:tc>
          <w:tcPr>
            <w:tcW w:w="992"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0</w:t>
            </w:r>
          </w:p>
        </w:tc>
        <w:tc>
          <w:tcPr>
            <w:tcW w:w="1134" w:type="dxa"/>
            <w:vAlign w:val="center"/>
          </w:tcPr>
          <w:p w:rsidR="004A42FC" w:rsidRPr="004A42FC" w:rsidRDefault="004A42FC" w:rsidP="004A42FC">
            <w:pPr>
              <w:tabs>
                <w:tab w:val="left" w:pos="567"/>
              </w:tabs>
              <w:spacing w:after="0" w:line="240" w:lineRule="auto"/>
              <w:jc w:val="both"/>
              <w:rPr>
                <w:rFonts w:ascii="Times New Roman" w:hAnsi="Times New Roman" w:cs="Times New Roman"/>
                <w:bCs/>
              </w:rPr>
            </w:pPr>
            <w:r w:rsidRPr="004A42FC">
              <w:rPr>
                <w:rFonts w:ascii="Times New Roman" w:hAnsi="Times New Roman" w:cs="Times New Roman"/>
                <w:bCs/>
              </w:rPr>
              <w:t>0-24</w:t>
            </w:r>
          </w:p>
        </w:tc>
        <w:tc>
          <w:tcPr>
            <w:tcW w:w="709" w:type="dxa"/>
            <w:vMerge/>
            <w:textDirection w:val="btLr"/>
            <w:vAlign w:val="center"/>
          </w:tcPr>
          <w:p w:rsidR="004A42FC" w:rsidRPr="004A42FC" w:rsidRDefault="004A42FC" w:rsidP="004A42FC">
            <w:pPr>
              <w:tabs>
                <w:tab w:val="left" w:pos="567"/>
              </w:tabs>
              <w:spacing w:after="0" w:line="240" w:lineRule="auto"/>
              <w:jc w:val="both"/>
              <w:rPr>
                <w:rFonts w:ascii="Times New Roman" w:hAnsi="Times New Roman" w:cs="Times New Roman"/>
                <w:bCs/>
                <w:lang w:val="kk-KZ"/>
              </w:rPr>
            </w:pPr>
          </w:p>
        </w:tc>
        <w:tc>
          <w:tcPr>
            <w:tcW w:w="6095" w:type="dxa"/>
          </w:tcPr>
          <w:p w:rsidR="004A42FC" w:rsidRPr="004A42FC" w:rsidRDefault="004A42FC" w:rsidP="004A42FC">
            <w:pPr>
              <w:pStyle w:val="a7"/>
              <w:tabs>
                <w:tab w:val="left" w:pos="567"/>
              </w:tabs>
              <w:spacing w:before="0" w:beforeAutospacing="0" w:after="0" w:afterAutospacing="0"/>
              <w:jc w:val="both"/>
              <w:rPr>
                <w:sz w:val="22"/>
                <w:szCs w:val="22"/>
              </w:rPr>
            </w:pPr>
            <w:r w:rsidRPr="004A42FC">
              <w:rPr>
                <w:b/>
                <w:sz w:val="22"/>
                <w:szCs w:val="22"/>
              </w:rPr>
              <w:t xml:space="preserve">Студент </w:t>
            </w:r>
            <w:r w:rsidRPr="004A42FC">
              <w:rPr>
                <w:b/>
                <w:sz w:val="22"/>
                <w:szCs w:val="22"/>
                <w:lang w:val="kk-KZ"/>
              </w:rPr>
              <w:t>көрсетті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бағдарлама материалын білмеуі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барлық тапсырмалар түрі бойынша елеулі қателіктердің жіберілуі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sz w:val="22"/>
                <w:szCs w:val="22"/>
              </w:rPr>
            </w:pPr>
            <w:r w:rsidRPr="004A42FC">
              <w:rPr>
                <w:sz w:val="22"/>
                <w:szCs w:val="22"/>
              </w:rPr>
              <w:t xml:space="preserve">-  </w:t>
            </w:r>
            <w:r w:rsidRPr="004A42FC">
              <w:rPr>
                <w:sz w:val="22"/>
                <w:szCs w:val="22"/>
                <w:lang w:val="kk-KZ"/>
              </w:rPr>
              <w:t>тапсырмаларды орындауда жеке тәсілдерді мүлдем игермеуі</w:t>
            </w:r>
            <w:r w:rsidRPr="004A42FC">
              <w:rPr>
                <w:sz w:val="22"/>
                <w:szCs w:val="22"/>
              </w:rPr>
              <w:t>;</w:t>
            </w:r>
          </w:p>
          <w:p w:rsidR="004A42FC" w:rsidRPr="004A42FC" w:rsidRDefault="004A42FC" w:rsidP="004A42FC">
            <w:pPr>
              <w:pStyle w:val="a7"/>
              <w:tabs>
                <w:tab w:val="left" w:pos="567"/>
              </w:tabs>
              <w:spacing w:before="0" w:beforeAutospacing="0" w:after="0" w:afterAutospacing="0"/>
              <w:jc w:val="both"/>
              <w:rPr>
                <w:b/>
                <w:sz w:val="22"/>
                <w:szCs w:val="22"/>
              </w:rPr>
            </w:pPr>
            <w:r w:rsidRPr="004A42FC">
              <w:rPr>
                <w:sz w:val="22"/>
                <w:szCs w:val="22"/>
              </w:rPr>
              <w:t xml:space="preserve">-  </w:t>
            </w:r>
            <w:r w:rsidRPr="004A42FC">
              <w:rPr>
                <w:sz w:val="22"/>
                <w:szCs w:val="22"/>
                <w:lang w:val="kk-KZ"/>
              </w:rPr>
              <w:t>ағымды, межелік және қорытынды бақылау түрлері бойынша тапсырмаларды мүлдем орындамауы</w:t>
            </w:r>
          </w:p>
        </w:tc>
      </w:tr>
    </w:tbl>
    <w:p w:rsidR="00EF2EBB" w:rsidRDefault="00EF2EBB" w:rsidP="004A42FC">
      <w:pPr>
        <w:pStyle w:val="a8"/>
        <w:jc w:val="center"/>
        <w:rPr>
          <w:rFonts w:ascii="Times New Roman" w:hAnsi="Times New Roman"/>
          <w:sz w:val="28"/>
          <w:szCs w:val="28"/>
          <w:lang w:val="kk-KZ"/>
        </w:rPr>
      </w:pPr>
    </w:p>
    <w:p w:rsidR="00A8284C" w:rsidRDefault="00A8284C" w:rsidP="004A42FC">
      <w:pPr>
        <w:pStyle w:val="a8"/>
        <w:jc w:val="center"/>
        <w:rPr>
          <w:rFonts w:ascii="Times New Roman" w:hAnsi="Times New Roman"/>
          <w:sz w:val="28"/>
          <w:szCs w:val="28"/>
          <w:lang w:val="kk-KZ"/>
        </w:rPr>
      </w:pPr>
    </w:p>
    <w:p w:rsidR="004A42FC" w:rsidRPr="004A42FC" w:rsidRDefault="004A42FC" w:rsidP="004A42FC">
      <w:pPr>
        <w:pStyle w:val="a8"/>
        <w:jc w:val="center"/>
        <w:rPr>
          <w:rFonts w:ascii="Times New Roman" w:hAnsi="Times New Roman"/>
          <w:sz w:val="28"/>
          <w:szCs w:val="28"/>
          <w:lang w:val="kk-KZ"/>
        </w:rPr>
      </w:pPr>
      <w:r w:rsidRPr="004A42FC">
        <w:rPr>
          <w:rFonts w:ascii="Times New Roman" w:hAnsi="Times New Roman"/>
          <w:sz w:val="28"/>
          <w:szCs w:val="28"/>
          <w:lang w:val="kk-KZ"/>
        </w:rPr>
        <w:lastRenderedPageBreak/>
        <w:t>Қалдыбаева Ботагөз Мырзахметовна</w:t>
      </w:r>
    </w:p>
    <w:p w:rsidR="004A42FC" w:rsidRPr="004A42FC" w:rsidRDefault="004A42FC" w:rsidP="004A42FC">
      <w:pPr>
        <w:pStyle w:val="a8"/>
        <w:jc w:val="center"/>
        <w:rPr>
          <w:rFonts w:ascii="Times New Roman" w:hAnsi="Times New Roman"/>
          <w:sz w:val="28"/>
          <w:szCs w:val="28"/>
          <w:lang w:val="kk-KZ"/>
        </w:rPr>
      </w:pPr>
      <w:r w:rsidRPr="004A42FC">
        <w:rPr>
          <w:rFonts w:ascii="Times New Roman" w:hAnsi="Times New Roman"/>
          <w:sz w:val="28"/>
          <w:szCs w:val="28"/>
          <w:lang w:val="kk-KZ"/>
        </w:rPr>
        <w:t>Болысова Гүлназира Смаханқызы</w:t>
      </w:r>
    </w:p>
    <w:p w:rsidR="004A42FC" w:rsidRDefault="004A42FC" w:rsidP="004A42FC">
      <w:pPr>
        <w:pStyle w:val="a8"/>
        <w:jc w:val="center"/>
        <w:rPr>
          <w:iCs/>
          <w:sz w:val="28"/>
          <w:szCs w:val="28"/>
          <w:lang w:val="kk-KZ"/>
        </w:rPr>
      </w:pPr>
    </w:p>
    <w:p w:rsidR="004A42FC" w:rsidRDefault="004A42FC" w:rsidP="004A42FC">
      <w:pPr>
        <w:pStyle w:val="a8"/>
        <w:jc w:val="center"/>
        <w:rPr>
          <w:iCs/>
          <w:sz w:val="28"/>
          <w:szCs w:val="28"/>
          <w:lang w:val="kk-KZ"/>
        </w:rPr>
      </w:pPr>
    </w:p>
    <w:p w:rsidR="004A42FC" w:rsidRDefault="004A42FC" w:rsidP="004A42FC">
      <w:pPr>
        <w:pStyle w:val="a8"/>
        <w:jc w:val="center"/>
        <w:rPr>
          <w:iCs/>
          <w:sz w:val="28"/>
          <w:szCs w:val="28"/>
          <w:lang w:val="kk-KZ"/>
        </w:rPr>
      </w:pPr>
    </w:p>
    <w:p w:rsidR="004A42FC" w:rsidRPr="00983031" w:rsidRDefault="004A42FC" w:rsidP="004A42FC">
      <w:pPr>
        <w:tabs>
          <w:tab w:val="left" w:pos="709"/>
          <w:tab w:val="left" w:pos="2694"/>
        </w:tabs>
        <w:spacing w:after="0" w:line="240" w:lineRule="auto"/>
        <w:ind w:firstLine="567"/>
        <w:jc w:val="center"/>
        <w:rPr>
          <w:rFonts w:ascii="Times New Roman" w:hAnsi="Times New Roman" w:cs="Times New Roman"/>
          <w:b/>
          <w:color w:val="000000"/>
          <w:sz w:val="28"/>
          <w:szCs w:val="28"/>
          <w:lang w:val="kk-KZ"/>
        </w:rPr>
      </w:pPr>
      <w:r w:rsidRPr="00646E31">
        <w:rPr>
          <w:rFonts w:ascii="Times New Roman" w:hAnsi="Times New Roman" w:cs="Times New Roman"/>
          <w:b/>
          <w:color w:val="000000"/>
          <w:sz w:val="28"/>
          <w:szCs w:val="28"/>
          <w:lang w:val="kk-KZ"/>
        </w:rPr>
        <w:t>«</w:t>
      </w:r>
      <w:r w:rsidRPr="00646E31">
        <w:rPr>
          <w:rFonts w:ascii="Times New Roman" w:hAnsi="Times New Roman" w:cs="Times New Roman"/>
          <w:b/>
          <w:sz w:val="28"/>
          <w:szCs w:val="28"/>
          <w:lang w:val="kk-KZ" w:eastAsia="ko-KR"/>
        </w:rPr>
        <w:t>Өндірістегі жобаны басқару жүйесінің нормативті қамтамасыз етілуі</w:t>
      </w:r>
      <w:r w:rsidRPr="00646E31">
        <w:rPr>
          <w:rFonts w:ascii="Times New Roman" w:hAnsi="Times New Roman" w:cs="Times New Roman"/>
          <w:b/>
          <w:color w:val="000000"/>
          <w:sz w:val="28"/>
          <w:szCs w:val="28"/>
          <w:lang w:val="kk-KZ"/>
        </w:rPr>
        <w:t xml:space="preserve">»  </w:t>
      </w:r>
      <w:r w:rsidRPr="00983031">
        <w:rPr>
          <w:rFonts w:ascii="Times New Roman" w:hAnsi="Times New Roman" w:cs="Times New Roman"/>
          <w:b/>
          <w:color w:val="000000"/>
          <w:sz w:val="28"/>
          <w:szCs w:val="28"/>
          <w:lang w:val="kk-KZ"/>
        </w:rPr>
        <w:t>пәнінен дәрістер жинағы</w:t>
      </w:r>
    </w:p>
    <w:p w:rsidR="004A42FC" w:rsidRPr="00F4205F" w:rsidRDefault="004A42FC" w:rsidP="004A42FC">
      <w:pPr>
        <w:pStyle w:val="af"/>
        <w:jc w:val="center"/>
        <w:rPr>
          <w:b/>
          <w:iCs/>
          <w:sz w:val="28"/>
          <w:szCs w:val="28"/>
          <w:lang w:val="kk-KZ"/>
        </w:rPr>
      </w:pPr>
    </w:p>
    <w:p w:rsidR="004A42FC" w:rsidRDefault="004A42FC" w:rsidP="004A42FC">
      <w:pPr>
        <w:pStyle w:val="a8"/>
        <w:jc w:val="center"/>
        <w:rPr>
          <w:iCs/>
          <w:sz w:val="28"/>
          <w:szCs w:val="28"/>
          <w:lang w:val="kk-KZ"/>
        </w:rPr>
      </w:pPr>
    </w:p>
    <w:p w:rsidR="00DE699C" w:rsidRPr="00707CFE" w:rsidRDefault="00DE699C" w:rsidP="004A42FC">
      <w:pPr>
        <w:pStyle w:val="a8"/>
        <w:jc w:val="center"/>
        <w:rPr>
          <w:iCs/>
          <w:sz w:val="28"/>
          <w:szCs w:val="28"/>
          <w:lang w:val="kk-KZ"/>
        </w:rPr>
      </w:pPr>
    </w:p>
    <w:p w:rsidR="00200D1E" w:rsidRPr="00200D1E" w:rsidRDefault="00200D1E" w:rsidP="00200D1E">
      <w:pPr>
        <w:ind w:firstLine="567"/>
        <w:jc w:val="both"/>
        <w:rPr>
          <w:rFonts w:ascii="Times New Roman" w:hAnsi="Times New Roman" w:cs="Times New Roman"/>
          <w:color w:val="000000"/>
          <w:sz w:val="28"/>
          <w:szCs w:val="28"/>
          <w:lang w:val="kk-KZ"/>
        </w:rPr>
      </w:pPr>
      <w:r w:rsidRPr="00200D1E">
        <w:rPr>
          <w:rFonts w:ascii="Times New Roman" w:hAnsi="Times New Roman" w:cs="Times New Roman"/>
          <w:color w:val="000000"/>
          <w:sz w:val="28"/>
          <w:szCs w:val="28"/>
          <w:lang w:val="kk-KZ"/>
        </w:rPr>
        <w:t xml:space="preserve">5В073200 «Стандарттау және сертификаттау» (салалары бойынша), 6В076-«Стандарттау және сертификаттау» (салалары бойынша) мамандықтарының білім алушыларына арналған </w:t>
      </w:r>
    </w:p>
    <w:p w:rsidR="004A42FC" w:rsidRPr="00F4205F" w:rsidRDefault="004A42FC" w:rsidP="004A42FC">
      <w:pPr>
        <w:pStyle w:val="a8"/>
        <w:jc w:val="center"/>
        <w:rPr>
          <w:sz w:val="28"/>
          <w:szCs w:val="28"/>
          <w:lang w:val="kk-KZ"/>
        </w:rPr>
      </w:pPr>
    </w:p>
    <w:p w:rsidR="004A42FC" w:rsidRPr="00F4205F" w:rsidRDefault="004A42FC" w:rsidP="004A42FC">
      <w:pPr>
        <w:pStyle w:val="a8"/>
        <w:jc w:val="center"/>
        <w:rPr>
          <w:i/>
          <w:sz w:val="28"/>
          <w:szCs w:val="28"/>
          <w:lang w:val="kk-KZ" w:eastAsia="ko-KR"/>
        </w:rPr>
      </w:pPr>
    </w:p>
    <w:p w:rsidR="004A42FC" w:rsidRDefault="004A42FC" w:rsidP="004A42FC">
      <w:pPr>
        <w:pStyle w:val="a8"/>
        <w:jc w:val="center"/>
        <w:rPr>
          <w:i/>
          <w:sz w:val="28"/>
          <w:szCs w:val="28"/>
          <w:lang w:val="kk-KZ" w:eastAsia="ko-KR"/>
        </w:rPr>
      </w:pPr>
    </w:p>
    <w:p w:rsidR="004A42FC" w:rsidRDefault="004A42FC" w:rsidP="004A42FC">
      <w:pPr>
        <w:pStyle w:val="a8"/>
        <w:jc w:val="center"/>
        <w:rPr>
          <w:i/>
          <w:sz w:val="28"/>
          <w:szCs w:val="28"/>
          <w:lang w:val="kk-KZ" w:eastAsia="ko-KR"/>
        </w:rPr>
      </w:pPr>
    </w:p>
    <w:p w:rsidR="004A42FC" w:rsidRPr="00F4205F" w:rsidRDefault="004A42FC" w:rsidP="004A42FC">
      <w:pPr>
        <w:pStyle w:val="a8"/>
        <w:jc w:val="center"/>
        <w:rPr>
          <w:i/>
          <w:sz w:val="28"/>
          <w:szCs w:val="28"/>
          <w:lang w:val="kk-KZ" w:eastAsia="ko-KR"/>
        </w:rPr>
      </w:pPr>
    </w:p>
    <w:p w:rsidR="004A42FC" w:rsidRPr="004A42FC" w:rsidRDefault="004A42FC" w:rsidP="004A42FC">
      <w:pPr>
        <w:pStyle w:val="a8"/>
        <w:jc w:val="center"/>
        <w:rPr>
          <w:rFonts w:ascii="Times New Roman" w:hAnsi="Times New Roman"/>
          <w:i/>
          <w:sz w:val="28"/>
          <w:szCs w:val="28"/>
          <w:lang w:val="kk-KZ" w:eastAsia="ko-KR"/>
        </w:rPr>
      </w:pPr>
    </w:p>
    <w:p w:rsidR="004A42FC" w:rsidRPr="004A42FC" w:rsidRDefault="004A42FC" w:rsidP="004A42FC">
      <w:pPr>
        <w:pStyle w:val="a8"/>
        <w:jc w:val="center"/>
        <w:rPr>
          <w:rFonts w:ascii="Times New Roman" w:hAnsi="Times New Roman"/>
          <w:sz w:val="28"/>
          <w:szCs w:val="28"/>
          <w:lang w:val="kk-KZ"/>
        </w:rPr>
      </w:pPr>
      <w:r>
        <w:rPr>
          <w:rFonts w:ascii="Times New Roman" w:hAnsi="Times New Roman"/>
          <w:sz w:val="28"/>
          <w:szCs w:val="28"/>
          <w:lang w:val="kk-KZ"/>
        </w:rPr>
        <w:t>_____.______.2021</w:t>
      </w:r>
      <w:r w:rsidRPr="004A42FC">
        <w:rPr>
          <w:rFonts w:ascii="Times New Roman" w:hAnsi="Times New Roman"/>
          <w:sz w:val="28"/>
          <w:szCs w:val="28"/>
          <w:lang w:val="kk-KZ"/>
        </w:rPr>
        <w:t xml:space="preserve"> ж.   баспаға ұсынылды</w:t>
      </w:r>
    </w:p>
    <w:p w:rsidR="004A42FC" w:rsidRPr="004A42FC" w:rsidRDefault="004A42FC" w:rsidP="004A42FC">
      <w:pPr>
        <w:pStyle w:val="a8"/>
        <w:jc w:val="center"/>
        <w:rPr>
          <w:rFonts w:ascii="Times New Roman" w:hAnsi="Times New Roman"/>
          <w:sz w:val="28"/>
          <w:szCs w:val="28"/>
          <w:lang w:val="kk-KZ"/>
        </w:rPr>
      </w:pPr>
      <w:r w:rsidRPr="004A42FC">
        <w:rPr>
          <w:rFonts w:ascii="Times New Roman" w:hAnsi="Times New Roman"/>
          <w:sz w:val="28"/>
          <w:szCs w:val="28"/>
          <w:lang w:val="kk-KZ"/>
        </w:rPr>
        <w:t>Қағаз форматы X</w:t>
      </w:r>
      <w:r w:rsidRPr="004A42FC">
        <w:rPr>
          <w:rFonts w:ascii="Times New Roman" w:hAnsi="Times New Roman"/>
          <w:sz w:val="28"/>
          <w:szCs w:val="28"/>
          <w:vertAlign w:val="superscript"/>
          <w:lang w:val="kk-KZ"/>
        </w:rPr>
        <w:t>x</w:t>
      </w:r>
      <w:r w:rsidRPr="004A42FC">
        <w:rPr>
          <w:rFonts w:ascii="Times New Roman" w:hAnsi="Times New Roman"/>
          <w:sz w:val="28"/>
          <w:szCs w:val="28"/>
          <w:lang w:val="kk-KZ"/>
        </w:rPr>
        <w:t>Y  1/16</w:t>
      </w:r>
    </w:p>
    <w:p w:rsidR="004A42FC" w:rsidRPr="004A42FC" w:rsidRDefault="004A42FC" w:rsidP="004A42FC">
      <w:pPr>
        <w:pStyle w:val="a8"/>
        <w:jc w:val="center"/>
        <w:rPr>
          <w:rFonts w:ascii="Times New Roman" w:hAnsi="Times New Roman"/>
          <w:sz w:val="28"/>
          <w:szCs w:val="28"/>
          <w:lang w:val="kk-KZ"/>
        </w:rPr>
      </w:pPr>
      <w:r w:rsidRPr="004A42FC">
        <w:rPr>
          <w:rFonts w:ascii="Times New Roman" w:hAnsi="Times New Roman"/>
          <w:sz w:val="28"/>
          <w:szCs w:val="28"/>
          <w:lang w:val="kk-KZ"/>
        </w:rPr>
        <w:t xml:space="preserve">Баспа қағазы. Офсеттік баспа. Көлемі    </w:t>
      </w:r>
      <w:r>
        <w:rPr>
          <w:rFonts w:ascii="Times New Roman" w:hAnsi="Times New Roman"/>
          <w:sz w:val="28"/>
          <w:szCs w:val="28"/>
          <w:lang w:val="kk-KZ"/>
        </w:rPr>
        <w:t>5,625</w:t>
      </w:r>
      <w:r w:rsidRPr="004A42FC">
        <w:rPr>
          <w:rFonts w:ascii="Times New Roman" w:hAnsi="Times New Roman"/>
          <w:sz w:val="28"/>
          <w:szCs w:val="28"/>
          <w:lang w:val="kk-KZ"/>
        </w:rPr>
        <w:t xml:space="preserve"> б.т.</w:t>
      </w:r>
    </w:p>
    <w:p w:rsidR="004A42FC" w:rsidRPr="004A42FC" w:rsidRDefault="004A42FC" w:rsidP="004A42FC">
      <w:pPr>
        <w:pStyle w:val="a8"/>
        <w:jc w:val="center"/>
        <w:rPr>
          <w:rFonts w:ascii="Times New Roman" w:hAnsi="Times New Roman"/>
          <w:sz w:val="28"/>
          <w:szCs w:val="28"/>
          <w:lang w:val="kk-KZ"/>
        </w:rPr>
      </w:pPr>
      <w:r w:rsidRPr="004A42FC">
        <w:rPr>
          <w:rFonts w:ascii="Times New Roman" w:hAnsi="Times New Roman"/>
          <w:sz w:val="28"/>
          <w:szCs w:val="28"/>
          <w:lang w:val="kk-KZ"/>
        </w:rPr>
        <w:t>Таралымы _________дана. № ________тапсырыс</w:t>
      </w:r>
    </w:p>
    <w:p w:rsidR="004A42FC" w:rsidRPr="004A42FC" w:rsidRDefault="004A42FC" w:rsidP="004A42FC">
      <w:pPr>
        <w:pStyle w:val="a8"/>
        <w:jc w:val="center"/>
        <w:rPr>
          <w:rFonts w:ascii="Times New Roman" w:hAnsi="Times New Roman"/>
          <w:i/>
          <w:sz w:val="28"/>
          <w:szCs w:val="28"/>
          <w:lang w:val="kk-KZ"/>
        </w:rPr>
      </w:pPr>
    </w:p>
    <w:p w:rsidR="004A42FC" w:rsidRPr="00F4205F" w:rsidRDefault="004A42FC" w:rsidP="004A42FC">
      <w:pPr>
        <w:pStyle w:val="a8"/>
        <w:jc w:val="center"/>
        <w:rPr>
          <w:i/>
          <w:sz w:val="28"/>
          <w:szCs w:val="28"/>
          <w:lang w:val="kk-KZ"/>
        </w:rPr>
      </w:pPr>
    </w:p>
    <w:p w:rsidR="004A42FC" w:rsidRPr="00F4205F" w:rsidRDefault="004A42FC" w:rsidP="004A42FC">
      <w:pPr>
        <w:pStyle w:val="a8"/>
        <w:jc w:val="center"/>
        <w:rPr>
          <w:i/>
          <w:sz w:val="28"/>
          <w:szCs w:val="28"/>
          <w:lang w:val="kk-KZ"/>
        </w:rPr>
      </w:pPr>
    </w:p>
    <w:p w:rsidR="004A42FC" w:rsidRPr="00F4205F" w:rsidRDefault="004A42FC" w:rsidP="004A42FC">
      <w:pPr>
        <w:pStyle w:val="a8"/>
        <w:jc w:val="center"/>
        <w:rPr>
          <w:i/>
          <w:sz w:val="28"/>
          <w:szCs w:val="28"/>
          <w:lang w:val="kk-KZ"/>
        </w:rPr>
      </w:pPr>
    </w:p>
    <w:p w:rsidR="004A42FC" w:rsidRPr="00F4205F" w:rsidRDefault="004A42FC" w:rsidP="004A42FC">
      <w:pPr>
        <w:pStyle w:val="a8"/>
        <w:jc w:val="center"/>
        <w:rPr>
          <w:i/>
          <w:sz w:val="28"/>
          <w:szCs w:val="28"/>
          <w:lang w:val="kk-KZ"/>
        </w:rPr>
      </w:pPr>
    </w:p>
    <w:p w:rsidR="004A42FC" w:rsidRPr="00F4205F" w:rsidRDefault="004A42FC" w:rsidP="004A42FC">
      <w:pPr>
        <w:pStyle w:val="a8"/>
        <w:rPr>
          <w:i/>
          <w:sz w:val="28"/>
          <w:szCs w:val="28"/>
          <w:lang w:val="kk-KZ"/>
        </w:rPr>
      </w:pPr>
    </w:p>
    <w:p w:rsidR="004A42FC" w:rsidRPr="00F4205F" w:rsidRDefault="004A42FC" w:rsidP="004A42FC">
      <w:pPr>
        <w:pStyle w:val="a8"/>
        <w:jc w:val="center"/>
        <w:rPr>
          <w:i/>
          <w:sz w:val="28"/>
          <w:szCs w:val="28"/>
          <w:lang w:val="kk-KZ"/>
        </w:rPr>
      </w:pPr>
    </w:p>
    <w:p w:rsidR="004A42FC" w:rsidRDefault="004A42FC" w:rsidP="004A42FC">
      <w:pPr>
        <w:pStyle w:val="a8"/>
        <w:jc w:val="center"/>
        <w:rPr>
          <w:i/>
          <w:sz w:val="28"/>
          <w:szCs w:val="28"/>
          <w:lang w:val="kk-KZ"/>
        </w:rPr>
      </w:pPr>
    </w:p>
    <w:p w:rsidR="004A42FC" w:rsidRDefault="004A42FC" w:rsidP="004A42FC">
      <w:pPr>
        <w:pStyle w:val="a8"/>
        <w:jc w:val="center"/>
        <w:rPr>
          <w:i/>
          <w:sz w:val="28"/>
          <w:szCs w:val="28"/>
          <w:lang w:val="kk-KZ"/>
        </w:rPr>
      </w:pPr>
    </w:p>
    <w:p w:rsidR="004A42FC" w:rsidRDefault="004A42FC" w:rsidP="004A42FC">
      <w:pPr>
        <w:pStyle w:val="a8"/>
        <w:jc w:val="center"/>
        <w:rPr>
          <w:i/>
          <w:sz w:val="28"/>
          <w:szCs w:val="28"/>
          <w:lang w:val="kk-KZ"/>
        </w:rPr>
      </w:pPr>
    </w:p>
    <w:p w:rsidR="004A42FC" w:rsidRDefault="004A42FC" w:rsidP="004A42FC">
      <w:pPr>
        <w:pStyle w:val="a8"/>
        <w:jc w:val="center"/>
        <w:rPr>
          <w:i/>
          <w:sz w:val="28"/>
          <w:szCs w:val="28"/>
          <w:lang w:val="kk-KZ"/>
        </w:rPr>
      </w:pPr>
    </w:p>
    <w:p w:rsidR="004A42FC" w:rsidRDefault="004A42FC" w:rsidP="00D45462">
      <w:pPr>
        <w:pStyle w:val="a8"/>
        <w:rPr>
          <w:i/>
          <w:sz w:val="28"/>
          <w:szCs w:val="28"/>
          <w:lang w:val="kk-KZ"/>
        </w:rPr>
      </w:pPr>
    </w:p>
    <w:p w:rsidR="004A42FC" w:rsidRPr="00F4205F" w:rsidRDefault="004A42FC" w:rsidP="004A42FC">
      <w:pPr>
        <w:pStyle w:val="a8"/>
        <w:jc w:val="center"/>
        <w:rPr>
          <w:i/>
          <w:sz w:val="28"/>
          <w:szCs w:val="28"/>
          <w:lang w:val="kk-KZ"/>
        </w:rPr>
      </w:pPr>
    </w:p>
    <w:p w:rsidR="004A42FC" w:rsidRPr="004A42FC" w:rsidRDefault="004A42FC" w:rsidP="004A42FC">
      <w:pPr>
        <w:pStyle w:val="a8"/>
        <w:jc w:val="center"/>
        <w:rPr>
          <w:rFonts w:ascii="Times New Roman" w:hAnsi="Times New Roman"/>
          <w:i/>
          <w:sz w:val="28"/>
          <w:szCs w:val="28"/>
          <w:lang w:val="kk-KZ"/>
        </w:rPr>
      </w:pPr>
    </w:p>
    <w:p w:rsidR="004A42FC" w:rsidRPr="004A42FC" w:rsidRDefault="004A42FC" w:rsidP="004A42FC">
      <w:pPr>
        <w:pStyle w:val="a8"/>
        <w:rPr>
          <w:rFonts w:ascii="Times New Roman" w:hAnsi="Times New Roman"/>
          <w:b/>
          <w:sz w:val="28"/>
          <w:szCs w:val="28"/>
          <w:lang w:val="kk-KZ" w:eastAsia="ko-KR"/>
        </w:rPr>
      </w:pPr>
      <w:r w:rsidRPr="004A42FC">
        <w:rPr>
          <w:rFonts w:ascii="Times New Roman" w:hAnsi="Times New Roman"/>
          <w:sz w:val="28"/>
          <w:szCs w:val="28"/>
          <w:lang w:val="kk-KZ"/>
        </w:rPr>
        <w:t>©  М</w:t>
      </w:r>
      <w:r w:rsidRPr="004A42FC">
        <w:rPr>
          <w:rFonts w:ascii="Times New Roman" w:hAnsi="Times New Roman"/>
          <w:sz w:val="28"/>
          <w:szCs w:val="28"/>
          <w:lang w:val="kk-KZ" w:eastAsia="ko-KR"/>
        </w:rPr>
        <w:t>.Әуезов атындағы Оңтүстік Қазақстан университетінің баспасы</w:t>
      </w:r>
    </w:p>
    <w:p w:rsidR="004A42FC" w:rsidRPr="004A42FC" w:rsidRDefault="004A42FC" w:rsidP="004A42FC">
      <w:pPr>
        <w:pStyle w:val="a8"/>
        <w:rPr>
          <w:rFonts w:ascii="Times New Roman" w:hAnsi="Times New Roman"/>
          <w:sz w:val="28"/>
          <w:szCs w:val="28"/>
          <w:lang w:val="kk-KZ"/>
        </w:rPr>
      </w:pPr>
    </w:p>
    <w:p w:rsidR="004A42FC" w:rsidRPr="004A42FC" w:rsidRDefault="004A42FC" w:rsidP="004A42FC">
      <w:pPr>
        <w:pStyle w:val="a8"/>
        <w:rPr>
          <w:rFonts w:ascii="Times New Roman" w:hAnsi="Times New Roman"/>
          <w:sz w:val="28"/>
          <w:szCs w:val="28"/>
          <w:lang w:val="kk-KZ"/>
        </w:rPr>
      </w:pPr>
      <w:r w:rsidRPr="004A42FC">
        <w:rPr>
          <w:rFonts w:ascii="Times New Roman" w:hAnsi="Times New Roman"/>
          <w:sz w:val="28"/>
          <w:szCs w:val="28"/>
          <w:lang w:val="kk-KZ"/>
        </w:rPr>
        <w:t>М</w:t>
      </w:r>
      <w:r>
        <w:rPr>
          <w:rFonts w:ascii="Times New Roman" w:hAnsi="Times New Roman"/>
          <w:sz w:val="28"/>
          <w:szCs w:val="28"/>
          <w:lang w:val="kk-KZ" w:eastAsia="ko-KR"/>
        </w:rPr>
        <w:t>.Әуезов атындағы ОҚ</w:t>
      </w:r>
      <w:r w:rsidRPr="004A42FC">
        <w:rPr>
          <w:rFonts w:ascii="Times New Roman" w:hAnsi="Times New Roman"/>
          <w:sz w:val="28"/>
          <w:szCs w:val="28"/>
          <w:lang w:val="kk-KZ" w:eastAsia="ko-KR"/>
        </w:rPr>
        <w:t xml:space="preserve">У баспахана орталығы,  </w:t>
      </w:r>
      <w:r w:rsidRPr="004A42FC">
        <w:rPr>
          <w:rFonts w:ascii="Times New Roman" w:hAnsi="Times New Roman"/>
          <w:sz w:val="28"/>
          <w:szCs w:val="28"/>
          <w:lang w:val="kk-KZ"/>
        </w:rPr>
        <w:t xml:space="preserve">Шымкент қаласы, </w:t>
      </w:r>
    </w:p>
    <w:p w:rsidR="004A42FC" w:rsidRPr="004A42FC" w:rsidRDefault="004A42FC" w:rsidP="004A42FC">
      <w:pPr>
        <w:pStyle w:val="a8"/>
        <w:rPr>
          <w:rFonts w:ascii="Times New Roman" w:hAnsi="Times New Roman"/>
          <w:sz w:val="28"/>
          <w:szCs w:val="28"/>
          <w:lang w:val="kk-KZ"/>
        </w:rPr>
      </w:pPr>
      <w:r w:rsidRPr="004A42FC">
        <w:rPr>
          <w:rFonts w:ascii="Times New Roman" w:hAnsi="Times New Roman"/>
          <w:sz w:val="28"/>
          <w:szCs w:val="28"/>
        </w:rPr>
        <w:t>Тауке хан</w:t>
      </w:r>
      <w:r w:rsidRPr="004A42FC">
        <w:rPr>
          <w:rFonts w:ascii="Times New Roman" w:hAnsi="Times New Roman"/>
          <w:sz w:val="28"/>
          <w:szCs w:val="28"/>
          <w:lang w:val="kk-KZ"/>
        </w:rPr>
        <w:t xml:space="preserve"> даңғылы</w:t>
      </w:r>
      <w:r w:rsidRPr="004A42FC">
        <w:rPr>
          <w:rFonts w:ascii="Times New Roman" w:hAnsi="Times New Roman"/>
          <w:sz w:val="28"/>
          <w:szCs w:val="28"/>
        </w:rPr>
        <w:t>, 5</w:t>
      </w:r>
    </w:p>
    <w:p w:rsidR="00177806" w:rsidRDefault="00177806" w:rsidP="001D68B6">
      <w:pPr>
        <w:spacing w:after="0" w:line="240" w:lineRule="auto"/>
        <w:rPr>
          <w:rFonts w:ascii="Times New Roman" w:hAnsi="Times New Roman" w:cs="Times New Roman"/>
          <w:sz w:val="28"/>
          <w:szCs w:val="28"/>
          <w:lang w:val="kk-KZ"/>
        </w:rPr>
      </w:pPr>
    </w:p>
    <w:sectPr w:rsidR="00177806" w:rsidSect="00F56ACC">
      <w:footerReference w:type="default" r:id="rId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A64" w:rsidRDefault="007B2A64" w:rsidP="00A8284C">
      <w:pPr>
        <w:spacing w:after="0" w:line="240" w:lineRule="auto"/>
      </w:pPr>
      <w:r>
        <w:separator/>
      </w:r>
    </w:p>
  </w:endnote>
  <w:endnote w:type="continuationSeparator" w:id="0">
    <w:p w:rsidR="007B2A64" w:rsidRDefault="007B2A64" w:rsidP="00A828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KZ">
    <w:altName w:val="Arial"/>
    <w:panose1 w:val="020B0604020202020204"/>
    <w:charset w:val="00"/>
    <w:family w:val="swiss"/>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KK EK">
    <w:altName w:val="Times New Roman"/>
    <w:panose1 w:val="00000000000000000000"/>
    <w:charset w:val="00"/>
    <w:family w:val="roman"/>
    <w:notTrueType/>
    <w:pitch w:val="default"/>
    <w:sig w:usb0="00000000" w:usb1="00000000" w:usb2="00000000" w:usb3="00000000" w:csb0="00000000" w:csb1="00000000"/>
  </w:font>
  <w:font w:name="Calibri Light">
    <w:altName w:val="Arial"/>
    <w:panose1 w:val="020B0604020202020204"/>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118"/>
      <w:docPartObj>
        <w:docPartGallery w:val="Page Numbers (Bottom of Page)"/>
        <w:docPartUnique/>
      </w:docPartObj>
    </w:sdtPr>
    <w:sdtContent>
      <w:p w:rsidR="00E55F68" w:rsidRDefault="00385E70">
        <w:pPr>
          <w:pStyle w:val="af"/>
          <w:jc w:val="center"/>
        </w:pPr>
        <w:fldSimple w:instr=" PAGE   \* MERGEFORMAT ">
          <w:r w:rsidR="002D7513">
            <w:rPr>
              <w:noProof/>
            </w:rPr>
            <w:t>5</w:t>
          </w:r>
        </w:fldSimple>
      </w:p>
    </w:sdtContent>
  </w:sdt>
  <w:p w:rsidR="00E55F68" w:rsidRDefault="00E55F6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A64" w:rsidRDefault="007B2A64" w:rsidP="00A8284C">
      <w:pPr>
        <w:spacing w:after="0" w:line="240" w:lineRule="auto"/>
      </w:pPr>
      <w:r>
        <w:separator/>
      </w:r>
    </w:p>
  </w:footnote>
  <w:footnote w:type="continuationSeparator" w:id="0">
    <w:p w:rsidR="007B2A64" w:rsidRDefault="007B2A64" w:rsidP="00A828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7392"/>
    <w:multiLevelType w:val="hybridMultilevel"/>
    <w:tmpl w:val="4F5607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2C74328"/>
    <w:multiLevelType w:val="hybridMultilevel"/>
    <w:tmpl w:val="046AD6FC"/>
    <w:lvl w:ilvl="0" w:tplc="1462381C">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5C20322"/>
    <w:multiLevelType w:val="hybridMultilevel"/>
    <w:tmpl w:val="B3A094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914067"/>
    <w:multiLevelType w:val="hybridMultilevel"/>
    <w:tmpl w:val="F55C73EE"/>
    <w:lvl w:ilvl="0" w:tplc="DBCA90B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A65C1D"/>
    <w:multiLevelType w:val="hybridMultilevel"/>
    <w:tmpl w:val="F66AD1E0"/>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E110DD"/>
    <w:multiLevelType w:val="hybridMultilevel"/>
    <w:tmpl w:val="3670C26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E4A5EF2"/>
    <w:multiLevelType w:val="multilevel"/>
    <w:tmpl w:val="7E90E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D16EE4"/>
    <w:multiLevelType w:val="hybridMultilevel"/>
    <w:tmpl w:val="D1A2C9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050087B"/>
    <w:multiLevelType w:val="multilevel"/>
    <w:tmpl w:val="267A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12C036E"/>
    <w:multiLevelType w:val="hybridMultilevel"/>
    <w:tmpl w:val="47CCC3C2"/>
    <w:lvl w:ilvl="0" w:tplc="DBCA90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18978CE"/>
    <w:multiLevelType w:val="hybridMultilevel"/>
    <w:tmpl w:val="A2D65D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2724644"/>
    <w:multiLevelType w:val="multilevel"/>
    <w:tmpl w:val="C52CD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6B6DDA"/>
    <w:multiLevelType w:val="hybridMultilevel"/>
    <w:tmpl w:val="461C0C9A"/>
    <w:lvl w:ilvl="0" w:tplc="F9524F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8A4FF9"/>
    <w:multiLevelType w:val="hybridMultilevel"/>
    <w:tmpl w:val="89A060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B682202"/>
    <w:multiLevelType w:val="hybridMultilevel"/>
    <w:tmpl w:val="B0949F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BA8421C"/>
    <w:multiLevelType w:val="multilevel"/>
    <w:tmpl w:val="D0D0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C174B34"/>
    <w:multiLevelType w:val="hybridMultilevel"/>
    <w:tmpl w:val="A41E9B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C994659"/>
    <w:multiLevelType w:val="multilevel"/>
    <w:tmpl w:val="2E8E56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F984CEC"/>
    <w:multiLevelType w:val="hybridMultilevel"/>
    <w:tmpl w:val="76F2C2E6"/>
    <w:lvl w:ilvl="0" w:tplc="F648BD7A">
      <w:numFmt w:val="bullet"/>
      <w:lvlText w:val="-"/>
      <w:lvlJc w:val="left"/>
      <w:pPr>
        <w:ind w:left="927" w:hanging="360"/>
      </w:pPr>
      <w:rPr>
        <w:rFonts w:ascii="Calibri" w:eastAsiaTheme="minorHAnsi" w:hAnsi="Calibri" w:cs="Calibri" w:hint="default"/>
        <w:sz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1F9F4FD8"/>
    <w:multiLevelType w:val="hybridMultilevel"/>
    <w:tmpl w:val="6D8291AE"/>
    <w:lvl w:ilvl="0" w:tplc="EE084AC2">
      <w:start w:val="2"/>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21515AB6"/>
    <w:multiLevelType w:val="hybridMultilevel"/>
    <w:tmpl w:val="7D942A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313451A"/>
    <w:multiLevelType w:val="multilevel"/>
    <w:tmpl w:val="51C8F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0B62F8"/>
    <w:multiLevelType w:val="hybridMultilevel"/>
    <w:tmpl w:val="3154EC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24480F9B"/>
    <w:multiLevelType w:val="hybridMultilevel"/>
    <w:tmpl w:val="AFAA80F6"/>
    <w:lvl w:ilvl="0" w:tplc="DBCA90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25682D1A"/>
    <w:multiLevelType w:val="multilevel"/>
    <w:tmpl w:val="089EDF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6497E0D"/>
    <w:multiLevelType w:val="multilevel"/>
    <w:tmpl w:val="042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8847CA2"/>
    <w:multiLevelType w:val="hybridMultilevel"/>
    <w:tmpl w:val="5C768E7A"/>
    <w:lvl w:ilvl="0" w:tplc="F9524F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8FE6406"/>
    <w:multiLevelType w:val="hybridMultilevel"/>
    <w:tmpl w:val="11007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CA7605"/>
    <w:multiLevelType w:val="multilevel"/>
    <w:tmpl w:val="E3061D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000000" w:themeColor="text1"/>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A90121A"/>
    <w:multiLevelType w:val="hybridMultilevel"/>
    <w:tmpl w:val="5B147B8E"/>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AE26DCC"/>
    <w:multiLevelType w:val="hybridMultilevel"/>
    <w:tmpl w:val="D730D8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2AE41B20"/>
    <w:multiLevelType w:val="hybridMultilevel"/>
    <w:tmpl w:val="9FDE73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2B9B03C3"/>
    <w:multiLevelType w:val="multilevel"/>
    <w:tmpl w:val="0212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2BEC3DBE"/>
    <w:multiLevelType w:val="hybridMultilevel"/>
    <w:tmpl w:val="612A176A"/>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2CA44A63"/>
    <w:multiLevelType w:val="multilevel"/>
    <w:tmpl w:val="E2402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CFA1EEE"/>
    <w:multiLevelType w:val="hybridMultilevel"/>
    <w:tmpl w:val="AEC67F00"/>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D815E1E"/>
    <w:multiLevelType w:val="hybridMultilevel"/>
    <w:tmpl w:val="5496739A"/>
    <w:lvl w:ilvl="0" w:tplc="7B04ED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2DAC6740"/>
    <w:multiLevelType w:val="hybridMultilevel"/>
    <w:tmpl w:val="C4102A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2FB02CC5"/>
    <w:multiLevelType w:val="hybridMultilevel"/>
    <w:tmpl w:val="6BE470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315E2D42"/>
    <w:multiLevelType w:val="hybridMultilevel"/>
    <w:tmpl w:val="D59AF4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34AE3884"/>
    <w:multiLevelType w:val="multilevel"/>
    <w:tmpl w:val="B4EAE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D327083"/>
    <w:multiLevelType w:val="multilevel"/>
    <w:tmpl w:val="240C2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F112B71"/>
    <w:multiLevelType w:val="hybridMultilevel"/>
    <w:tmpl w:val="3FDC5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0BB7606"/>
    <w:multiLevelType w:val="multilevel"/>
    <w:tmpl w:val="2510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410528BC"/>
    <w:multiLevelType w:val="hybridMultilevel"/>
    <w:tmpl w:val="C2ACB7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4A53FEE"/>
    <w:multiLevelType w:val="hybridMultilevel"/>
    <w:tmpl w:val="8B3612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461F5343"/>
    <w:multiLevelType w:val="hybridMultilevel"/>
    <w:tmpl w:val="0818F3BC"/>
    <w:lvl w:ilvl="0" w:tplc="DBCA90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468B018F"/>
    <w:multiLevelType w:val="hybridMultilevel"/>
    <w:tmpl w:val="0E3ED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5122D3"/>
    <w:multiLevelType w:val="multilevel"/>
    <w:tmpl w:val="4D60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8C57703"/>
    <w:multiLevelType w:val="multilevel"/>
    <w:tmpl w:val="F37EDD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8CC71C7"/>
    <w:multiLevelType w:val="multilevel"/>
    <w:tmpl w:val="637E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93253BE"/>
    <w:multiLevelType w:val="hybridMultilevel"/>
    <w:tmpl w:val="AB6489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49587ADF"/>
    <w:multiLevelType w:val="hybridMultilevel"/>
    <w:tmpl w:val="36B4ED76"/>
    <w:lvl w:ilvl="0" w:tplc="DBCA90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4DBD21DD"/>
    <w:multiLevelType w:val="hybridMultilevel"/>
    <w:tmpl w:val="A5E00B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nsid w:val="4DEC0E58"/>
    <w:multiLevelType w:val="hybridMultilevel"/>
    <w:tmpl w:val="78FCF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F8F5D24"/>
    <w:multiLevelType w:val="hybridMultilevel"/>
    <w:tmpl w:val="4816D246"/>
    <w:lvl w:ilvl="0" w:tplc="7B04ED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17D63B7"/>
    <w:multiLevelType w:val="multilevel"/>
    <w:tmpl w:val="5BC61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3D42F22"/>
    <w:multiLevelType w:val="hybridMultilevel"/>
    <w:tmpl w:val="D5C2F182"/>
    <w:lvl w:ilvl="0" w:tplc="F9524F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5A2777C"/>
    <w:multiLevelType w:val="hybridMultilevel"/>
    <w:tmpl w:val="4FFCD304"/>
    <w:lvl w:ilvl="0" w:tplc="DBCA90B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65373FD"/>
    <w:multiLevelType w:val="multilevel"/>
    <w:tmpl w:val="FB70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569844CE"/>
    <w:multiLevelType w:val="hybridMultilevel"/>
    <w:tmpl w:val="EF1A4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227E62"/>
    <w:multiLevelType w:val="hybridMultilevel"/>
    <w:tmpl w:val="97867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9153071"/>
    <w:multiLevelType w:val="hybridMultilevel"/>
    <w:tmpl w:val="29366C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59584658"/>
    <w:multiLevelType w:val="hybridMultilevel"/>
    <w:tmpl w:val="CFA0A7B0"/>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BD66EA1"/>
    <w:multiLevelType w:val="hybridMultilevel"/>
    <w:tmpl w:val="C4D806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5CEC0376"/>
    <w:multiLevelType w:val="multilevel"/>
    <w:tmpl w:val="F1B44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5E227F45"/>
    <w:multiLevelType w:val="hybridMultilevel"/>
    <w:tmpl w:val="76C270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5FB7482C"/>
    <w:multiLevelType w:val="hybridMultilevel"/>
    <w:tmpl w:val="1214D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0305883"/>
    <w:multiLevelType w:val="hybridMultilevel"/>
    <w:tmpl w:val="AF780CF0"/>
    <w:lvl w:ilvl="0" w:tplc="F9524F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0683AE6"/>
    <w:multiLevelType w:val="hybridMultilevel"/>
    <w:tmpl w:val="77406510"/>
    <w:lvl w:ilvl="0" w:tplc="DBCA90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60CD570A"/>
    <w:multiLevelType w:val="hybridMultilevel"/>
    <w:tmpl w:val="CB8C55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nsid w:val="61B777BE"/>
    <w:multiLevelType w:val="hybridMultilevel"/>
    <w:tmpl w:val="F93AC422"/>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24428BF"/>
    <w:multiLevelType w:val="hybridMultilevel"/>
    <w:tmpl w:val="F35E1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2634733"/>
    <w:multiLevelType w:val="hybridMultilevel"/>
    <w:tmpl w:val="656E8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4A714E4"/>
    <w:multiLevelType w:val="hybridMultilevel"/>
    <w:tmpl w:val="40DEE3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nsid w:val="64BC4CD3"/>
    <w:multiLevelType w:val="hybridMultilevel"/>
    <w:tmpl w:val="EF4603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nsid w:val="6516523E"/>
    <w:multiLevelType w:val="hybridMultilevel"/>
    <w:tmpl w:val="538454B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7">
    <w:nsid w:val="67B00D5A"/>
    <w:multiLevelType w:val="hybridMultilevel"/>
    <w:tmpl w:val="ABB86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7C374FD"/>
    <w:multiLevelType w:val="hybridMultilevel"/>
    <w:tmpl w:val="DB84F3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6AD65B34"/>
    <w:multiLevelType w:val="multilevel"/>
    <w:tmpl w:val="560A1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C7F168E"/>
    <w:multiLevelType w:val="hybridMultilevel"/>
    <w:tmpl w:val="CFC2CA90"/>
    <w:lvl w:ilvl="0" w:tplc="F9524FE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F1245BC"/>
    <w:multiLevelType w:val="hybridMultilevel"/>
    <w:tmpl w:val="F3FCC5C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nsid w:val="6F55591A"/>
    <w:multiLevelType w:val="hybridMultilevel"/>
    <w:tmpl w:val="EEBADE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6F753513"/>
    <w:multiLevelType w:val="hybridMultilevel"/>
    <w:tmpl w:val="1898FC52"/>
    <w:lvl w:ilvl="0" w:tplc="F9524FE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0B2D1E"/>
    <w:multiLevelType w:val="hybridMultilevel"/>
    <w:tmpl w:val="46EC1ABC"/>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nsid w:val="71BD2B52"/>
    <w:multiLevelType w:val="multilevel"/>
    <w:tmpl w:val="1668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CF69C8"/>
    <w:multiLevelType w:val="hybridMultilevel"/>
    <w:tmpl w:val="D504980C"/>
    <w:lvl w:ilvl="0" w:tplc="DBCA90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7">
    <w:nsid w:val="71DE1997"/>
    <w:multiLevelType w:val="hybridMultilevel"/>
    <w:tmpl w:val="DA00CE9C"/>
    <w:lvl w:ilvl="0" w:tplc="7B04EDD4">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2724067"/>
    <w:multiLevelType w:val="multilevel"/>
    <w:tmpl w:val="F53A3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72D34BD7"/>
    <w:multiLevelType w:val="hybridMultilevel"/>
    <w:tmpl w:val="773EF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0">
    <w:nsid w:val="77B07AB9"/>
    <w:multiLevelType w:val="multilevel"/>
    <w:tmpl w:val="CD6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78FA641F"/>
    <w:multiLevelType w:val="hybridMultilevel"/>
    <w:tmpl w:val="C7546602"/>
    <w:lvl w:ilvl="0" w:tplc="DBCA90B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9186421"/>
    <w:multiLevelType w:val="multilevel"/>
    <w:tmpl w:val="2372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AB669B6"/>
    <w:multiLevelType w:val="hybridMultilevel"/>
    <w:tmpl w:val="788C27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nsid w:val="7C8D1021"/>
    <w:multiLevelType w:val="hybridMultilevel"/>
    <w:tmpl w:val="F39661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nsid w:val="7C8D1040"/>
    <w:multiLevelType w:val="hybridMultilevel"/>
    <w:tmpl w:val="2DE4C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DE938A5"/>
    <w:multiLevelType w:val="hybridMultilevel"/>
    <w:tmpl w:val="6D0A9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0"/>
  </w:num>
  <w:num w:numId="3">
    <w:abstractNumId w:val="31"/>
  </w:num>
  <w:num w:numId="4">
    <w:abstractNumId w:val="18"/>
  </w:num>
  <w:num w:numId="5">
    <w:abstractNumId w:val="60"/>
  </w:num>
  <w:num w:numId="6">
    <w:abstractNumId w:val="57"/>
  </w:num>
  <w:num w:numId="7">
    <w:abstractNumId w:val="64"/>
  </w:num>
  <w:num w:numId="8">
    <w:abstractNumId w:val="68"/>
  </w:num>
  <w:num w:numId="9">
    <w:abstractNumId w:val="74"/>
  </w:num>
  <w:num w:numId="10">
    <w:abstractNumId w:val="67"/>
  </w:num>
  <w:num w:numId="11">
    <w:abstractNumId w:val="75"/>
  </w:num>
  <w:num w:numId="12">
    <w:abstractNumId w:val="76"/>
  </w:num>
  <w:num w:numId="13">
    <w:abstractNumId w:val="42"/>
  </w:num>
  <w:num w:numId="14">
    <w:abstractNumId w:val="72"/>
  </w:num>
  <w:num w:numId="15">
    <w:abstractNumId w:val="81"/>
  </w:num>
  <w:num w:numId="16">
    <w:abstractNumId w:val="83"/>
  </w:num>
  <w:num w:numId="17">
    <w:abstractNumId w:val="96"/>
  </w:num>
  <w:num w:numId="18">
    <w:abstractNumId w:val="26"/>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5"/>
  </w:num>
  <w:num w:numId="24">
    <w:abstractNumId w:val="50"/>
  </w:num>
  <w:num w:numId="25">
    <w:abstractNumId w:val="6"/>
  </w:num>
  <w:num w:numId="26">
    <w:abstractNumId w:val="8"/>
  </w:num>
  <w:num w:numId="27">
    <w:abstractNumId w:val="43"/>
  </w:num>
  <w:num w:numId="28">
    <w:abstractNumId w:val="40"/>
  </w:num>
  <w:num w:numId="29">
    <w:abstractNumId w:val="21"/>
  </w:num>
  <w:num w:numId="30">
    <w:abstractNumId w:val="48"/>
  </w:num>
  <w:num w:numId="31">
    <w:abstractNumId w:val="56"/>
  </w:num>
  <w:num w:numId="32">
    <w:abstractNumId w:val="92"/>
  </w:num>
  <w:num w:numId="33">
    <w:abstractNumId w:val="49"/>
  </w:num>
  <w:num w:numId="34">
    <w:abstractNumId w:val="65"/>
  </w:num>
  <w:num w:numId="35">
    <w:abstractNumId w:val="59"/>
  </w:num>
  <w:num w:numId="36">
    <w:abstractNumId w:val="79"/>
  </w:num>
  <w:num w:numId="37">
    <w:abstractNumId w:val="24"/>
  </w:num>
  <w:num w:numId="38">
    <w:abstractNumId w:val="28"/>
  </w:num>
  <w:num w:numId="39">
    <w:abstractNumId w:val="15"/>
  </w:num>
  <w:num w:numId="40">
    <w:abstractNumId w:val="41"/>
  </w:num>
  <w:num w:numId="41">
    <w:abstractNumId w:val="90"/>
  </w:num>
  <w:num w:numId="42">
    <w:abstractNumId w:val="11"/>
  </w:num>
  <w:num w:numId="43">
    <w:abstractNumId w:val="88"/>
  </w:num>
  <w:num w:numId="44">
    <w:abstractNumId w:val="25"/>
  </w:num>
  <w:num w:numId="45">
    <w:abstractNumId w:val="34"/>
  </w:num>
  <w:num w:numId="46">
    <w:abstractNumId w:val="32"/>
  </w:num>
  <w:num w:numId="47">
    <w:abstractNumId w:val="38"/>
  </w:num>
  <w:num w:numId="48">
    <w:abstractNumId w:val="95"/>
  </w:num>
  <w:num w:numId="49">
    <w:abstractNumId w:val="44"/>
  </w:num>
  <w:num w:numId="50">
    <w:abstractNumId w:val="77"/>
  </w:num>
  <w:num w:numId="51">
    <w:abstractNumId w:val="47"/>
  </w:num>
  <w:num w:numId="52">
    <w:abstractNumId w:val="0"/>
  </w:num>
  <w:num w:numId="53">
    <w:abstractNumId w:val="94"/>
  </w:num>
  <w:num w:numId="54">
    <w:abstractNumId w:val="5"/>
  </w:num>
  <w:num w:numId="55">
    <w:abstractNumId w:val="61"/>
  </w:num>
  <w:num w:numId="56">
    <w:abstractNumId w:val="27"/>
  </w:num>
  <w:num w:numId="57">
    <w:abstractNumId w:val="73"/>
  </w:num>
  <w:num w:numId="58">
    <w:abstractNumId w:val="20"/>
  </w:num>
  <w:num w:numId="59">
    <w:abstractNumId w:val="54"/>
  </w:num>
  <w:num w:numId="60">
    <w:abstractNumId w:val="62"/>
  </w:num>
  <w:num w:numId="61">
    <w:abstractNumId w:val="82"/>
  </w:num>
  <w:num w:numId="62">
    <w:abstractNumId w:val="37"/>
  </w:num>
  <w:num w:numId="63">
    <w:abstractNumId w:val="39"/>
  </w:num>
  <w:num w:numId="64">
    <w:abstractNumId w:val="13"/>
  </w:num>
  <w:num w:numId="65">
    <w:abstractNumId w:val="30"/>
  </w:num>
  <w:num w:numId="66">
    <w:abstractNumId w:val="70"/>
  </w:num>
  <w:num w:numId="67">
    <w:abstractNumId w:val="45"/>
  </w:num>
  <w:num w:numId="68">
    <w:abstractNumId w:val="89"/>
  </w:num>
  <w:num w:numId="69">
    <w:abstractNumId w:val="51"/>
  </w:num>
  <w:num w:numId="70">
    <w:abstractNumId w:val="78"/>
  </w:num>
  <w:num w:numId="71">
    <w:abstractNumId w:val="33"/>
  </w:num>
  <w:num w:numId="72">
    <w:abstractNumId w:val="55"/>
  </w:num>
  <w:num w:numId="73">
    <w:abstractNumId w:val="36"/>
  </w:num>
  <w:num w:numId="74">
    <w:abstractNumId w:val="29"/>
  </w:num>
  <w:num w:numId="75">
    <w:abstractNumId w:val="63"/>
  </w:num>
  <w:num w:numId="76">
    <w:abstractNumId w:val="35"/>
  </w:num>
  <w:num w:numId="77">
    <w:abstractNumId w:val="87"/>
  </w:num>
  <w:num w:numId="78">
    <w:abstractNumId w:val="71"/>
  </w:num>
  <w:num w:numId="79">
    <w:abstractNumId w:val="2"/>
  </w:num>
  <w:num w:numId="80">
    <w:abstractNumId w:val="7"/>
  </w:num>
  <w:num w:numId="81">
    <w:abstractNumId w:val="66"/>
  </w:num>
  <w:num w:numId="82">
    <w:abstractNumId w:val="16"/>
  </w:num>
  <w:num w:numId="83">
    <w:abstractNumId w:val="53"/>
  </w:num>
  <w:num w:numId="84">
    <w:abstractNumId w:val="93"/>
  </w:num>
  <w:num w:numId="85">
    <w:abstractNumId w:val="14"/>
  </w:num>
  <w:num w:numId="86">
    <w:abstractNumId w:val="9"/>
  </w:num>
  <w:num w:numId="87">
    <w:abstractNumId w:val="23"/>
  </w:num>
  <w:num w:numId="88">
    <w:abstractNumId w:val="86"/>
  </w:num>
  <w:num w:numId="89">
    <w:abstractNumId w:val="69"/>
  </w:num>
  <w:num w:numId="90">
    <w:abstractNumId w:val="52"/>
  </w:num>
  <w:num w:numId="91">
    <w:abstractNumId w:val="3"/>
  </w:num>
  <w:num w:numId="92">
    <w:abstractNumId w:val="58"/>
  </w:num>
  <w:num w:numId="93">
    <w:abstractNumId w:val="91"/>
  </w:num>
  <w:num w:numId="94">
    <w:abstractNumId w:val="46"/>
  </w:num>
  <w:num w:numId="95">
    <w:abstractNumId w:val="12"/>
  </w:num>
  <w:num w:numId="96">
    <w:abstractNumId w:val="1"/>
  </w:num>
  <w:num w:numId="97">
    <w:abstractNumId w:val="19"/>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defaultTabStop w:val="708"/>
  <w:characterSpacingControl w:val="doNotCompress"/>
  <w:footnotePr>
    <w:footnote w:id="-1"/>
    <w:footnote w:id="0"/>
  </w:footnotePr>
  <w:endnotePr>
    <w:endnote w:id="-1"/>
    <w:endnote w:id="0"/>
  </w:endnotePr>
  <w:compat/>
  <w:rsids>
    <w:rsidRoot w:val="00177806"/>
    <w:rsid w:val="000431BB"/>
    <w:rsid w:val="00061C8B"/>
    <w:rsid w:val="0012284B"/>
    <w:rsid w:val="00177806"/>
    <w:rsid w:val="001863BF"/>
    <w:rsid w:val="001B4129"/>
    <w:rsid w:val="001D68B6"/>
    <w:rsid w:val="00200D1E"/>
    <w:rsid w:val="0029553F"/>
    <w:rsid w:val="002D7513"/>
    <w:rsid w:val="002F6F85"/>
    <w:rsid w:val="00307FCB"/>
    <w:rsid w:val="0037474A"/>
    <w:rsid w:val="00385E70"/>
    <w:rsid w:val="003A61D3"/>
    <w:rsid w:val="003C18A8"/>
    <w:rsid w:val="003C6153"/>
    <w:rsid w:val="0041757E"/>
    <w:rsid w:val="004566C8"/>
    <w:rsid w:val="00494E2F"/>
    <w:rsid w:val="004A42FC"/>
    <w:rsid w:val="00513454"/>
    <w:rsid w:val="005913BA"/>
    <w:rsid w:val="005B18A4"/>
    <w:rsid w:val="005C26FB"/>
    <w:rsid w:val="005F516E"/>
    <w:rsid w:val="006313C0"/>
    <w:rsid w:val="006469D9"/>
    <w:rsid w:val="00646E31"/>
    <w:rsid w:val="0070308A"/>
    <w:rsid w:val="00740FC8"/>
    <w:rsid w:val="00754736"/>
    <w:rsid w:val="00767874"/>
    <w:rsid w:val="00775CD1"/>
    <w:rsid w:val="00794F43"/>
    <w:rsid w:val="007B2A64"/>
    <w:rsid w:val="00846524"/>
    <w:rsid w:val="00891AD3"/>
    <w:rsid w:val="008C1D4E"/>
    <w:rsid w:val="0091296F"/>
    <w:rsid w:val="00944B1C"/>
    <w:rsid w:val="00983031"/>
    <w:rsid w:val="00987ACC"/>
    <w:rsid w:val="0099046F"/>
    <w:rsid w:val="00A06D82"/>
    <w:rsid w:val="00A8284C"/>
    <w:rsid w:val="00AC0074"/>
    <w:rsid w:val="00B817BF"/>
    <w:rsid w:val="00BE0848"/>
    <w:rsid w:val="00C202E0"/>
    <w:rsid w:val="00C20678"/>
    <w:rsid w:val="00C27AF5"/>
    <w:rsid w:val="00C310FB"/>
    <w:rsid w:val="00D16936"/>
    <w:rsid w:val="00D45462"/>
    <w:rsid w:val="00D671C7"/>
    <w:rsid w:val="00DE6445"/>
    <w:rsid w:val="00DE699C"/>
    <w:rsid w:val="00E55F68"/>
    <w:rsid w:val="00EB1D64"/>
    <w:rsid w:val="00EC3EA4"/>
    <w:rsid w:val="00EE1178"/>
    <w:rsid w:val="00EF2EBB"/>
    <w:rsid w:val="00F56ACC"/>
    <w:rsid w:val="00F72D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806"/>
    <w:rPr>
      <w:rFonts w:eastAsiaTheme="minorEastAsia"/>
      <w:lang w:eastAsia="ru-RU"/>
    </w:rPr>
  </w:style>
  <w:style w:type="paragraph" w:styleId="2">
    <w:name w:val="heading 2"/>
    <w:basedOn w:val="a"/>
    <w:next w:val="a"/>
    <w:link w:val="20"/>
    <w:uiPriority w:val="99"/>
    <w:qFormat/>
    <w:rsid w:val="001D68B6"/>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5B18A4"/>
    <w:pPr>
      <w:keepNext/>
      <w:spacing w:after="0" w:line="240" w:lineRule="auto"/>
      <w:jc w:val="center"/>
      <w:outlineLvl w:val="2"/>
    </w:pPr>
    <w:rPr>
      <w:rFonts w:ascii="Arial KZ" w:eastAsia="Times New Roman" w:hAnsi="Arial KZ" w:cs="Times New Roman"/>
      <w:sz w:val="28"/>
      <w:szCs w:val="20"/>
      <w:lang w:val="sr-Cyrl-CS"/>
    </w:rPr>
  </w:style>
  <w:style w:type="paragraph" w:styleId="4">
    <w:name w:val="heading 4"/>
    <w:basedOn w:val="a"/>
    <w:next w:val="a"/>
    <w:link w:val="40"/>
    <w:qFormat/>
    <w:rsid w:val="005B18A4"/>
    <w:pPr>
      <w:keepNext/>
      <w:spacing w:after="0" w:line="240" w:lineRule="auto"/>
      <w:ind w:left="360"/>
      <w:jc w:val="center"/>
      <w:outlineLvl w:val="3"/>
    </w:pPr>
    <w:rPr>
      <w:rFonts w:ascii="Arial KZ" w:eastAsia="Times New Roman" w:hAnsi="Arial KZ" w:cs="Times New Roman"/>
      <w:b/>
      <w:sz w:val="28"/>
      <w:szCs w:val="20"/>
      <w:lang w:val="sr-Cyrl-CS"/>
    </w:rPr>
  </w:style>
  <w:style w:type="paragraph" w:styleId="5">
    <w:name w:val="heading 5"/>
    <w:basedOn w:val="a"/>
    <w:next w:val="a"/>
    <w:link w:val="50"/>
    <w:qFormat/>
    <w:rsid w:val="005B18A4"/>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47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4736"/>
    <w:rPr>
      <w:rFonts w:ascii="Tahoma" w:eastAsiaTheme="minorEastAsia" w:hAnsi="Tahoma" w:cs="Tahoma"/>
      <w:sz w:val="16"/>
      <w:szCs w:val="16"/>
      <w:lang w:eastAsia="ru-RU"/>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qFormat/>
    <w:rsid w:val="00754736"/>
    <w:pPr>
      <w:ind w:left="720"/>
      <w:contextualSpacing/>
    </w:pPr>
    <w:rPr>
      <w:rFonts w:eastAsiaTheme="minorHAnsi"/>
      <w:lang w:eastAsia="en-US"/>
    </w:rPr>
  </w:style>
  <w:style w:type="paragraph" w:styleId="HTML">
    <w:name w:val="HTML Preformatted"/>
    <w:basedOn w:val="a"/>
    <w:link w:val="HTML0"/>
    <w:uiPriority w:val="99"/>
    <w:semiHidden/>
    <w:unhideWhenUsed/>
    <w:rsid w:val="0075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754736"/>
    <w:rPr>
      <w:rFonts w:ascii="Courier New" w:eastAsiaTheme="minorEastAsia" w:hAnsi="Courier New" w:cs="Courier New"/>
      <w:sz w:val="20"/>
      <w:szCs w:val="20"/>
      <w:lang w:eastAsia="ru-RU"/>
    </w:rPr>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754736"/>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rsid w:val="005B18A4"/>
    <w:rPr>
      <w:rFonts w:ascii="Arial KZ" w:eastAsia="Times New Roman" w:hAnsi="Arial KZ" w:cs="Times New Roman"/>
      <w:sz w:val="28"/>
      <w:szCs w:val="20"/>
      <w:lang w:val="sr-Cyrl-CS" w:eastAsia="ru-RU"/>
    </w:rPr>
  </w:style>
  <w:style w:type="character" w:customStyle="1" w:styleId="40">
    <w:name w:val="Заголовок 4 Знак"/>
    <w:basedOn w:val="a0"/>
    <w:link w:val="4"/>
    <w:rsid w:val="005B18A4"/>
    <w:rPr>
      <w:rFonts w:ascii="Arial KZ" w:eastAsia="Times New Roman" w:hAnsi="Arial KZ" w:cs="Times New Roman"/>
      <w:b/>
      <w:sz w:val="28"/>
      <w:szCs w:val="20"/>
      <w:lang w:val="sr-Cyrl-CS" w:eastAsia="ru-RU"/>
    </w:rPr>
  </w:style>
  <w:style w:type="character" w:customStyle="1" w:styleId="50">
    <w:name w:val="Заголовок 5 Знак"/>
    <w:basedOn w:val="a0"/>
    <w:link w:val="5"/>
    <w:rsid w:val="005B18A4"/>
    <w:rPr>
      <w:rFonts w:ascii="Times New Roman" w:eastAsia="Times New Roman" w:hAnsi="Times New Roman" w:cs="Times New Roman"/>
      <w:b/>
      <w:bCs/>
      <w:i/>
      <w:iCs/>
      <w:sz w:val="26"/>
      <w:szCs w:val="26"/>
      <w:lang w:eastAsia="ru-RU"/>
    </w:rPr>
  </w:style>
  <w:style w:type="paragraph" w:styleId="a8">
    <w:name w:val="No Spacing"/>
    <w:link w:val="a9"/>
    <w:qFormat/>
    <w:rsid w:val="005B18A4"/>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uiPriority w:val="99"/>
    <w:rsid w:val="001D68B6"/>
    <w:rPr>
      <w:rFonts w:ascii="Cambria" w:eastAsia="Times New Roman" w:hAnsi="Cambria" w:cs="Times New Roman"/>
      <w:b/>
      <w:bCs/>
      <w:i/>
      <w:iCs/>
      <w:sz w:val="28"/>
      <w:szCs w:val="28"/>
    </w:rPr>
  </w:style>
  <w:style w:type="character" w:styleId="aa">
    <w:name w:val="Hyperlink"/>
    <w:rsid w:val="001D68B6"/>
    <w:rPr>
      <w:color w:val="0000FF"/>
      <w:u w:val="single"/>
    </w:rPr>
  </w:style>
  <w:style w:type="character" w:customStyle="1" w:styleId="FontStyle15">
    <w:name w:val="Font Style15"/>
    <w:rsid w:val="001D68B6"/>
    <w:rPr>
      <w:rFonts w:ascii="Times New Roman" w:hAnsi="Times New Roman" w:cs="Times New Roman" w:hint="default"/>
      <w:sz w:val="14"/>
      <w:szCs w:val="14"/>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locked/>
    <w:rsid w:val="001D68B6"/>
  </w:style>
  <w:style w:type="character" w:customStyle="1" w:styleId="apple-converted-space">
    <w:name w:val="apple-converted-space"/>
    <w:basedOn w:val="a0"/>
    <w:rsid w:val="001D68B6"/>
  </w:style>
  <w:style w:type="paragraph" w:styleId="ab">
    <w:name w:val="Body Text"/>
    <w:basedOn w:val="a"/>
    <w:link w:val="ac"/>
    <w:rsid w:val="00983031"/>
    <w:pPr>
      <w:spacing w:after="0" w:line="240" w:lineRule="auto"/>
      <w:jc w:val="both"/>
    </w:pPr>
    <w:rPr>
      <w:rFonts w:ascii="KZ Times New Roman" w:eastAsia="Times New Roman" w:hAnsi="KZ Times New Roman" w:cs="Times New Roman"/>
      <w:sz w:val="28"/>
      <w:szCs w:val="20"/>
      <w:lang w:val="sr-Cyrl-CS"/>
    </w:rPr>
  </w:style>
  <w:style w:type="character" w:customStyle="1" w:styleId="ac">
    <w:name w:val="Основной текст Знак"/>
    <w:basedOn w:val="a0"/>
    <w:link w:val="ab"/>
    <w:rsid w:val="00983031"/>
    <w:rPr>
      <w:rFonts w:ascii="KZ Times New Roman" w:eastAsia="Times New Roman" w:hAnsi="KZ Times New Roman" w:cs="Times New Roman"/>
      <w:sz w:val="28"/>
      <w:szCs w:val="20"/>
      <w:lang w:val="sr-Cyrl-CS" w:eastAsia="ru-RU"/>
    </w:rPr>
  </w:style>
  <w:style w:type="paragraph" w:styleId="ad">
    <w:name w:val="Body Text Indent"/>
    <w:basedOn w:val="a"/>
    <w:link w:val="ae"/>
    <w:rsid w:val="00983031"/>
    <w:pPr>
      <w:spacing w:after="0" w:line="240" w:lineRule="auto"/>
      <w:ind w:firstLine="720"/>
      <w:jc w:val="both"/>
    </w:pPr>
    <w:rPr>
      <w:rFonts w:ascii="KZ Times New Roman" w:eastAsia="Times New Roman" w:hAnsi="KZ Times New Roman" w:cs="Times New Roman"/>
      <w:sz w:val="28"/>
      <w:szCs w:val="20"/>
      <w:lang w:val="sr-Cyrl-CS"/>
    </w:rPr>
  </w:style>
  <w:style w:type="character" w:customStyle="1" w:styleId="ae">
    <w:name w:val="Основной текст с отступом Знак"/>
    <w:basedOn w:val="a0"/>
    <w:link w:val="ad"/>
    <w:rsid w:val="00983031"/>
    <w:rPr>
      <w:rFonts w:ascii="KZ Times New Roman" w:eastAsia="Times New Roman" w:hAnsi="KZ Times New Roman" w:cs="Times New Roman"/>
      <w:sz w:val="28"/>
      <w:szCs w:val="20"/>
      <w:lang w:val="sr-Cyrl-CS" w:eastAsia="ru-RU"/>
    </w:rPr>
  </w:style>
  <w:style w:type="paragraph" w:styleId="af">
    <w:name w:val="footer"/>
    <w:basedOn w:val="a"/>
    <w:link w:val="af0"/>
    <w:uiPriority w:val="99"/>
    <w:unhideWhenUsed/>
    <w:rsid w:val="004A42FC"/>
    <w:pPr>
      <w:tabs>
        <w:tab w:val="center" w:pos="4677"/>
        <w:tab w:val="right" w:pos="9355"/>
      </w:tabs>
      <w:spacing w:after="0" w:line="240" w:lineRule="auto"/>
    </w:pPr>
    <w:rPr>
      <w:rFonts w:ascii="Calibri" w:eastAsia="Calibri" w:hAnsi="Calibri" w:cs="Times New Roman"/>
      <w:lang w:eastAsia="en-US"/>
    </w:rPr>
  </w:style>
  <w:style w:type="character" w:customStyle="1" w:styleId="af0">
    <w:name w:val="Нижний колонтитул Знак"/>
    <w:basedOn w:val="a0"/>
    <w:link w:val="af"/>
    <w:uiPriority w:val="99"/>
    <w:rsid w:val="004A42FC"/>
    <w:rPr>
      <w:rFonts w:ascii="Calibri" w:eastAsia="Calibri" w:hAnsi="Calibri" w:cs="Times New Roman"/>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7"/>
    <w:uiPriority w:val="99"/>
    <w:locked/>
    <w:rsid w:val="004A42FC"/>
    <w:rPr>
      <w:rFonts w:ascii="Times New Roman" w:eastAsiaTheme="minorEastAsia" w:hAnsi="Times New Roman" w:cs="Times New Roman"/>
      <w:sz w:val="24"/>
      <w:szCs w:val="24"/>
      <w:lang w:eastAsia="ru-RU"/>
    </w:rPr>
  </w:style>
  <w:style w:type="character" w:customStyle="1" w:styleId="a9">
    <w:name w:val="Без интервала Знак"/>
    <w:link w:val="a8"/>
    <w:rsid w:val="004A42FC"/>
    <w:rPr>
      <w:rFonts w:ascii="Calibri" w:eastAsia="Times New Roman" w:hAnsi="Calibri" w:cs="Times New Roman"/>
      <w:lang w:eastAsia="ru-RU"/>
    </w:rPr>
  </w:style>
  <w:style w:type="paragraph" w:styleId="af1">
    <w:name w:val="header"/>
    <w:basedOn w:val="a"/>
    <w:link w:val="af2"/>
    <w:uiPriority w:val="99"/>
    <w:semiHidden/>
    <w:unhideWhenUsed/>
    <w:rsid w:val="00A8284C"/>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8284C"/>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80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47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4736"/>
    <w:rPr>
      <w:rFonts w:ascii="Tahoma" w:eastAsiaTheme="minorEastAsia" w:hAnsi="Tahoma" w:cs="Tahoma"/>
      <w:sz w:val="16"/>
      <w:szCs w:val="16"/>
      <w:lang w:eastAsia="ru-RU"/>
    </w:rPr>
  </w:style>
  <w:style w:type="paragraph" w:styleId="a5">
    <w:name w:val="List Paragraph"/>
    <w:basedOn w:val="a"/>
    <w:uiPriority w:val="34"/>
    <w:qFormat/>
    <w:rsid w:val="00754736"/>
    <w:pPr>
      <w:ind w:left="720"/>
      <w:contextualSpacing/>
    </w:pPr>
    <w:rPr>
      <w:rFonts w:eastAsiaTheme="minorHAnsi"/>
      <w:lang w:eastAsia="en-US"/>
    </w:rPr>
  </w:style>
  <w:style w:type="paragraph" w:styleId="HTML">
    <w:name w:val="HTML Preformatted"/>
    <w:basedOn w:val="a"/>
    <w:link w:val="HTML0"/>
    <w:uiPriority w:val="99"/>
    <w:semiHidden/>
    <w:unhideWhenUsed/>
    <w:rsid w:val="0075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754736"/>
    <w:rPr>
      <w:rFonts w:ascii="Courier New" w:eastAsiaTheme="minorEastAsia" w:hAnsi="Courier New" w:cs="Courier New"/>
      <w:sz w:val="20"/>
      <w:szCs w:val="20"/>
      <w:lang w:eastAsia="ru-RU"/>
    </w:rPr>
  </w:style>
  <w:style w:type="paragraph" w:styleId="a6">
    <w:name w:val="Normal (Web)"/>
    <w:basedOn w:val="a"/>
    <w:uiPriority w:val="99"/>
    <w:semiHidden/>
    <w:unhideWhenUsed/>
    <w:rsid w:val="0075473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s://kk.wikipedia.org/wiki/%D0%9A%D3%99%D1%81%D1%96%D0%BF%D0%BE%D1%80%D1%8B%D0%BD" TargetMode="External"/><Relationship Id="rId26" Type="http://schemas.openxmlformats.org/officeDocument/2006/relationships/hyperlink" Target="https://kk.wikipedia.org/w/index.php?title=%D0%98%D0%BD%D1%81%D1%82%D0%B8%D1%82%D1%83%D1%86%D0%B8%D0%BE%D0%BD%D0%B0%D0%BB&amp;action=edit&amp;redlink=1" TargetMode="External"/><Relationship Id="rId3" Type="http://schemas.openxmlformats.org/officeDocument/2006/relationships/styles" Target="styles.xml"/><Relationship Id="rId21" Type="http://schemas.openxmlformats.org/officeDocument/2006/relationships/hyperlink" Target="https://kk.wikipedia.org/wiki/%D0%98%D0%BD%D0%B2%D0%B5%D1%81%D1%82%D0%B8%D1%86%D0%B8%D1%8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kk.wikipedia.org/wiki/%D0%90%D1%80%D0%B5%D0%BD%D0%B4%D0%B0" TargetMode="External"/><Relationship Id="rId25" Type="http://schemas.openxmlformats.org/officeDocument/2006/relationships/hyperlink" Target="https://kk.wikipedia.org/wiki/%D0%AD%D0%BA%D0%BE%D0%BD%D0%BE%D0%BC%D0%B8%D0%BA%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k.wikipedia.org/wiki/%D0%A1%D1%82%D1%80%D0%B0%D1%82%D0%B5%D0%B3%D0%B8%D1%8F" TargetMode="External"/><Relationship Id="rId20" Type="http://schemas.openxmlformats.org/officeDocument/2006/relationships/hyperlink" Target="https://kk.wikipedia.org/wiki/%D0%9A%D3%99%D1%81%D1%96%D0%BF%D0%BE%D1%80%D1%8B%D0%BD" TargetMode="External"/><Relationship Id="rId29" Type="http://schemas.openxmlformats.org/officeDocument/2006/relationships/hyperlink" Target="https://kk.wikipedia.org/wiki/%D0%98%D0%BD%D0%B2%D0%B5%D1%81%D1%82%D0%B8%D1%86%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kk.wikipedia.org/wiki/%D2%9A%D0%B0%D1%80%D0%B6%D1%8B" TargetMode="External"/><Relationship Id="rId32" Type="http://schemas.openxmlformats.org/officeDocument/2006/relationships/hyperlink" Target="http://www.asu.ukgu.kz" TargetMode="External"/><Relationship Id="rId5" Type="http://schemas.openxmlformats.org/officeDocument/2006/relationships/webSettings" Target="webSettings.xml"/><Relationship Id="rId15" Type="http://schemas.openxmlformats.org/officeDocument/2006/relationships/hyperlink" Target="https://kk.wikipedia.org/wiki/%D0%A2%D0%B0%D0%BA%D1%82%D0%B8%D0%BA%D0%B0" TargetMode="External"/><Relationship Id="rId23" Type="http://schemas.openxmlformats.org/officeDocument/2006/relationships/hyperlink" Target="https://kk.wikipedia.org/wiki/%D0%A2%D0%B5%D1%85%D0%BD%D0%B8%D0%BA%D0%B0" TargetMode="External"/><Relationship Id="rId28" Type="http://schemas.openxmlformats.org/officeDocument/2006/relationships/hyperlink" Target="https://kk.wikipedia.org/wiki/%D2%9A%D0%B0%D1%80%D1%8B%D0%B7" TargetMode="External"/><Relationship Id="rId36"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hyperlink" Target="https://kk.wikipedia.org/wiki/%D0%90%D0%B2%D1%82%D0%BE%D0%BC%D0%B0%D1%82" TargetMode="External"/><Relationship Id="rId31" Type="http://schemas.openxmlformats.org/officeDocument/2006/relationships/hyperlink" Target="http://ria-stk.ru/stq/detail.ph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yperlink" Target="https://kk.wikipedia.org/w/index.php?title=%D0%9A%D0%BE%D0%BC%D0%BC%D0%B5%D1%80%D1%86%D0%B8%D1%8F&amp;action=edit&amp;redlink=1" TargetMode="External"/><Relationship Id="rId27" Type="http://schemas.openxmlformats.org/officeDocument/2006/relationships/hyperlink" Target="https://kk.wikipedia.org/wiki/%D0%9D%D0%B5%D1%81%D0%B8%D0%B5" TargetMode="External"/><Relationship Id="rId30" Type="http://schemas.openxmlformats.org/officeDocument/2006/relationships/hyperlink" Target="http://ria-stk.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BEA97-7777-4D14-9130-BEA0CC42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92</Pages>
  <Words>30731</Words>
  <Characters>175170</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75</cp:revision>
  <cp:lastPrinted>2021-10-14T12:40:00Z</cp:lastPrinted>
  <dcterms:created xsi:type="dcterms:W3CDTF">2017-11-17T08:30:00Z</dcterms:created>
  <dcterms:modified xsi:type="dcterms:W3CDTF">2021-10-14T12:40:00Z</dcterms:modified>
</cp:coreProperties>
</file>